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C8A" w:rsidRPr="00647C8A" w:rsidRDefault="00647C8A" w:rsidP="00647C8A">
      <w:pPr>
        <w:pStyle w:val="Titlu1"/>
        <w:rPr>
          <w:rFonts w:cstheme="minorHAnsi"/>
          <w:color w:val="365F91"/>
          <w:sz w:val="24"/>
          <w:szCs w:val="24"/>
        </w:rPr>
      </w:pPr>
      <w:r w:rsidRPr="00647C8A">
        <w:rPr>
          <w:rFonts w:cstheme="minorHAnsi"/>
          <w:sz w:val="24"/>
          <w:szCs w:val="24"/>
        </w:rPr>
        <w:t>E1.2</w:t>
      </w:r>
      <w:r w:rsidRPr="00647C8A">
        <w:rPr>
          <w:rFonts w:cstheme="minorHAnsi"/>
          <w:sz w:val="24"/>
          <w:szCs w:val="24"/>
          <w:lang w:val="en-GB"/>
        </w:rPr>
        <w:t>.2</w:t>
      </w:r>
      <w:r w:rsidRPr="00647C8A">
        <w:rPr>
          <w:rFonts w:cstheme="minorHAnsi"/>
          <w:sz w:val="24"/>
          <w:szCs w:val="24"/>
        </w:rPr>
        <w:t xml:space="preserve">L FIȘA DE EVALUARE GENERALĂ A PROIECTULUI DR 36 LEADER (proiecte de </w:t>
      </w:r>
      <w:r w:rsidRPr="00647C8A">
        <w:rPr>
          <w:rFonts w:cstheme="minorHAnsi"/>
          <w:sz w:val="24"/>
          <w:szCs w:val="24"/>
          <w:lang w:val="en-GB"/>
        </w:rPr>
        <w:t>investi</w:t>
      </w:r>
      <w:r w:rsidRPr="00647C8A">
        <w:rPr>
          <w:rFonts w:cstheme="minorHAnsi"/>
          <w:sz w:val="24"/>
          <w:szCs w:val="24"/>
        </w:rPr>
        <w:t>ții)</w:t>
      </w:r>
    </w:p>
    <w:p w:rsidR="00647C8A" w:rsidRPr="00647C8A" w:rsidRDefault="00647C8A" w:rsidP="00647C8A">
      <w:pPr>
        <w:pStyle w:val="Titlu1"/>
        <w:jc w:val="center"/>
        <w:rPr>
          <w:rFonts w:cstheme="minorHAnsi"/>
          <w:sz w:val="24"/>
          <w:szCs w:val="24"/>
        </w:rPr>
      </w:pPr>
      <w:r w:rsidRPr="00647C8A">
        <w:rPr>
          <w:rFonts w:cstheme="minorHAnsi"/>
          <w:i/>
          <w:sz w:val="24"/>
          <w:szCs w:val="24"/>
        </w:rPr>
        <w:t>cu obiective care se încadrează în prevederile art. 73</w:t>
      </w:r>
      <w:r w:rsidRPr="00647C8A">
        <w:rPr>
          <w:rFonts w:cstheme="minorHAnsi"/>
          <w:i/>
          <w:sz w:val="24"/>
          <w:szCs w:val="24"/>
          <w:lang w:val="en-US"/>
        </w:rPr>
        <w:t xml:space="preserve">-Investitii </w:t>
      </w:r>
      <w:r w:rsidRPr="00647C8A">
        <w:rPr>
          <w:rFonts w:cstheme="minorHAnsi"/>
          <w:i/>
          <w:sz w:val="24"/>
          <w:szCs w:val="24"/>
        </w:rPr>
        <w:t xml:space="preserve"> din Reg. (UE) nr. 2115 din 2021</w:t>
      </w:r>
    </w:p>
    <w:p w:rsidR="00647C8A" w:rsidRPr="00647C8A" w:rsidRDefault="00647C8A" w:rsidP="00647C8A">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647C8A">
        <w:rPr>
          <w:rFonts w:asciiTheme="minorHAnsi" w:hAnsiTheme="minorHAnsi" w:cstheme="minorHAnsi"/>
          <w:sz w:val="24"/>
          <w:szCs w:val="24"/>
          <w:bdr w:val="single" w:sz="8" w:space="0" w:color="auto" w:frame="1"/>
        </w:rPr>
        <w:t>......................................................................................</w:t>
      </w:r>
    </w:p>
    <w:p w:rsidR="00647C8A" w:rsidRPr="00647C8A" w:rsidRDefault="00647C8A" w:rsidP="00647C8A">
      <w:pPr>
        <w:spacing w:before="120" w:after="120" w:line="240" w:lineRule="auto"/>
        <w:rPr>
          <w:rFonts w:asciiTheme="minorHAnsi" w:hAnsiTheme="minorHAnsi" w:cstheme="minorHAnsi"/>
          <w:i/>
          <w:kern w:val="32"/>
          <w:sz w:val="24"/>
          <w:szCs w:val="24"/>
        </w:rPr>
      </w:pPr>
      <w:r w:rsidRPr="00647C8A">
        <w:rPr>
          <w:rFonts w:asciiTheme="minorHAnsi" w:hAnsiTheme="minorHAnsi" w:cstheme="minorHAnsi"/>
          <w:i/>
          <w:kern w:val="32"/>
          <w:sz w:val="24"/>
          <w:szCs w:val="24"/>
        </w:rPr>
        <w:t>*se va prelua din....</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Date generale:</w:t>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r w:rsidRPr="00647C8A">
        <w:rPr>
          <w:rFonts w:asciiTheme="minorHAnsi" w:hAnsiTheme="minorHAnsi" w:cstheme="minorHAnsi"/>
          <w:b/>
          <w:sz w:val="24"/>
          <w:szCs w:val="24"/>
        </w:rPr>
        <w:tab/>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Denumire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Titlu proiect: ___________________________________________________________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Denumire GAL:__________________________________________________________________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Numar autorizare GAL ....din data......</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Cod de identificare fiscala a GAL-ului........................</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depunerii proiectului in sistem : 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Data transmiterii proiectului la SLINA-OJFIR/CRFIR</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Obiectivele proiectului se încadrează în prevederile Reg. (UE) nr. 2115 din 2021  , art. 6 , alin (1) si (2)</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Raportul de  selectie nr. .....................din data de .........emis de GAL ....</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Amplasare proiect (localitate):_______________________________________________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Statut juridic solicitant:_____________________________________________________</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647C8A">
        <w:rPr>
          <w:rFonts w:asciiTheme="minorHAnsi" w:hAnsiTheme="minorHAnsi" w:cstheme="minorHAnsi"/>
          <w:i/>
          <w:sz w:val="24"/>
          <w:szCs w:val="24"/>
          <w:u w:val="single"/>
        </w:rPr>
        <w:t>Date personale reprezentant legal</w:t>
      </w:r>
    </w:p>
    <w:p w:rsidR="00647C8A" w:rsidRPr="00647C8A" w:rsidRDefault="00647C8A" w:rsidP="00647C8A">
      <w:pPr>
        <w:overflowPunct w:val="0"/>
        <w:autoSpaceDE w:val="0"/>
        <w:autoSpaceDN w:val="0"/>
        <w:adjustRightInd w:val="0"/>
        <w:spacing w:after="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Nume: _______________________________Prenume:____________________________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Funcţie reprezentant legal:___________________________________________________</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 xml:space="preserve">Funcția reprezentantului legal al proiectului (asociat unic/asociat majoritar/administrator) </w:t>
      </w: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(se va completa de către expertul evaluator de la nivel județean prin preluarea informațiilor din Cererea de Finanțare- Secțiunile B.1 si B.2)</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647C8A" w:rsidRPr="00647C8A" w:rsidTr="00647C8A">
        <w:tc>
          <w:tcPr>
            <w:tcW w:w="8217"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Tipul de investitie</w:t>
            </w:r>
          </w:p>
        </w:tc>
        <w:tc>
          <w:tcPr>
            <w:tcW w:w="709"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636"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AB5F33">
        <w:trPr>
          <w:trHeight w:val="547"/>
        </w:trPr>
        <w:tc>
          <w:tcPr>
            <w:tcW w:w="8217" w:type="dxa"/>
            <w:vAlign w:val="center"/>
          </w:tcPr>
          <w:p w:rsidR="00647C8A" w:rsidRPr="00647C8A" w:rsidRDefault="00647C8A" w:rsidP="00AB5F33">
            <w:pPr>
              <w:rPr>
                <w:rFonts w:asciiTheme="minorHAnsi" w:hAnsiTheme="minorHAnsi" w:cstheme="minorHAnsi"/>
                <w:sz w:val="24"/>
                <w:szCs w:val="24"/>
              </w:rPr>
            </w:pPr>
            <w:r w:rsidRPr="00647C8A">
              <w:rPr>
                <w:rFonts w:asciiTheme="minorHAnsi" w:hAnsiTheme="minorHAnsi" w:cstheme="minorHAnsi"/>
                <w:sz w:val="24"/>
                <w:szCs w:val="24"/>
                <w:lang w:val="pl-PL"/>
              </w:rPr>
              <w:t xml:space="preserve">Investitii de tip social/ in interesul comunităţii/ neproductive </w:t>
            </w:r>
            <w:r w:rsidRPr="00647C8A">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AB5F33">
        <w:trPr>
          <w:trHeight w:val="555"/>
        </w:trPr>
        <w:tc>
          <w:tcPr>
            <w:tcW w:w="8217" w:type="dxa"/>
            <w:vAlign w:val="center"/>
          </w:tcPr>
          <w:p w:rsidR="00647C8A" w:rsidRPr="00AB5F33" w:rsidRDefault="00647C8A" w:rsidP="00AB5F33">
            <w:pPr>
              <w:rPr>
                <w:rFonts w:asciiTheme="minorHAnsi" w:hAnsiTheme="minorHAnsi" w:cstheme="minorHAnsi"/>
                <w:sz w:val="24"/>
                <w:szCs w:val="24"/>
              </w:rPr>
            </w:pPr>
            <w:r w:rsidRPr="00AB5F33">
              <w:rPr>
                <w:rFonts w:asciiTheme="minorHAnsi" w:hAnsiTheme="minorHAnsi" w:cstheme="minorHAnsi"/>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lastRenderedPageBreak/>
        <w:t>C. VERIFICAREA CRITERIILOR DE ELIGIBILITATE GENERALE   (SOLICITANT SI PROIECT)</w:t>
      </w: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2"/>
        <w:gridCol w:w="875"/>
        <w:gridCol w:w="712"/>
        <w:gridCol w:w="1214"/>
      </w:tblGrid>
      <w:tr w:rsidR="00647C8A" w:rsidRPr="00647C8A" w:rsidTr="00AB3058">
        <w:trPr>
          <w:trHeight w:val="270"/>
        </w:trPr>
        <w:tc>
          <w:tcPr>
            <w:tcW w:w="69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EG1-Verificarea eligibilitătii solicitantului</w:t>
            </w:r>
          </w:p>
        </w:tc>
        <w:tc>
          <w:tcPr>
            <w:tcW w:w="2801" w:type="dxa"/>
            <w:gridSpan w:val="3"/>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AB3058">
        <w:tc>
          <w:tcPr>
            <w:tcW w:w="694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DA</w:t>
            </w:r>
          </w:p>
        </w:tc>
        <w:tc>
          <w:tcPr>
            <w:tcW w:w="712" w:type="dxa"/>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aşa cum sunt aceştia definiţi în Fişa intervenţiei el</w:t>
            </w:r>
            <w:r w:rsidR="00C61520">
              <w:rPr>
                <w:rFonts w:asciiTheme="minorHAnsi" w:hAnsiTheme="minorHAnsi" w:cstheme="minorHAnsi"/>
                <w:b/>
                <w:sz w:val="24"/>
                <w:szCs w:val="24"/>
              </w:rPr>
              <w:t>aborată de către GAL, respectiv:</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AB5F33" w:rsidRDefault="00647C8A" w:rsidP="00647C8A">
            <w:pPr>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lang w:val="en-US"/>
              </w:rPr>
              <w:t>Autoritati publice locale - comunele (Unități administrativ teritoriale)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647C8A" w:rsidRPr="00AB5F33" w:rsidRDefault="00647C8A" w:rsidP="00647C8A">
            <w:pPr>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lang w:val="en-US"/>
              </w:rPr>
              <w:t>Asociatiile de dezvoltare Intercomunitara  (ADI)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AB5F33" w:rsidRDefault="001B3F3C" w:rsidP="001B3F3C">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Grup de Acțiune Locală</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AB5F33" w:rsidRDefault="001B3F3C" w:rsidP="001B3F3C">
            <w:pPr>
              <w:spacing w:before="120" w:after="120" w:line="240" w:lineRule="auto"/>
              <w:jc w:val="both"/>
              <w:rPr>
                <w:rFonts w:asciiTheme="minorHAnsi" w:hAnsiTheme="minorHAnsi" w:cstheme="minorHAnsi"/>
                <w:sz w:val="24"/>
                <w:szCs w:val="24"/>
                <w:lang w:val="en-US"/>
              </w:rPr>
            </w:pPr>
            <w:r>
              <w:rPr>
                <w:rFonts w:asciiTheme="minorHAnsi" w:hAnsiTheme="minorHAnsi" w:cstheme="minorHAnsi"/>
                <w:sz w:val="24"/>
                <w:szCs w:val="24"/>
                <w:lang w:val="en-US"/>
              </w:rPr>
              <w:t>Asociații și fundații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880A57" w:rsidRDefault="001B3F3C" w:rsidP="001B3F3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1B3F3C" w:rsidRPr="00647C8A" w:rsidRDefault="001B3F3C" w:rsidP="001B3F3C">
            <w:pPr>
              <w:spacing w:before="120" w:after="120" w:line="240" w:lineRule="auto"/>
              <w:jc w:val="both"/>
              <w:rPr>
                <w:rFonts w:asciiTheme="minorHAnsi" w:hAnsiTheme="minorHAnsi" w:cstheme="minorHAnsi"/>
                <w:sz w:val="24"/>
                <w:szCs w:val="24"/>
                <w:lang w:val="en-US"/>
              </w:rPr>
            </w:pPr>
            <w:r w:rsidRPr="00647C8A">
              <w:rPr>
                <w:rFonts w:asciiTheme="minorHAnsi" w:hAnsiTheme="minorHAnsi" w:cstheme="minorHAnsi"/>
                <w:b/>
                <w:sz w:val="24"/>
                <w:szCs w:val="24"/>
                <w:lang w:val="en-US"/>
              </w:rPr>
              <w:t>EG</w:t>
            </w:r>
            <w:r>
              <w:rPr>
                <w:rFonts w:asciiTheme="minorHAnsi" w:hAnsiTheme="minorHAnsi" w:cstheme="minorHAnsi"/>
                <w:b/>
                <w:sz w:val="24"/>
                <w:szCs w:val="24"/>
                <w:lang w:val="en-US"/>
              </w:rPr>
              <w:t xml:space="preserve"> </w:t>
            </w:r>
            <w:r w:rsidRPr="00647C8A">
              <w:rPr>
                <w:rFonts w:asciiTheme="minorHAnsi" w:hAnsiTheme="minorHAnsi" w:cstheme="minorHAnsi"/>
                <w:b/>
                <w:sz w:val="24"/>
                <w:szCs w:val="24"/>
                <w:lang w:val="en-US"/>
              </w:rPr>
              <w:t>1.2</w:t>
            </w:r>
            <w:r w:rsidRPr="00647C8A">
              <w:rPr>
                <w:rFonts w:asciiTheme="minorHAnsi" w:hAnsiTheme="minorHAnsi" w:cstheme="minorHAnsi"/>
                <w:sz w:val="24"/>
                <w:szCs w:val="24"/>
                <w:lang w:val="en-US"/>
              </w:rPr>
              <w:t xml:space="preserve"> </w:t>
            </w:r>
            <w:r w:rsidRPr="00647C8A">
              <w:rPr>
                <w:rFonts w:asciiTheme="minorHAnsi" w:hAnsiTheme="minorHAnsi" w:cstheme="minorHAnsi"/>
                <w:b/>
                <w:sz w:val="24"/>
                <w:szCs w:val="24"/>
                <w:lang w:val="en-US"/>
              </w:rPr>
              <w:t>Solicitantul nu este înregistrat în Registrul debitorilor AFIR, atât pentru Programul SAPARD, cât și pentru FEADR şi EURI</w:t>
            </w:r>
          </w:p>
          <w:p w:rsidR="001B3F3C" w:rsidRPr="00647C8A" w:rsidRDefault="001B3F3C" w:rsidP="001B3F3C">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Art. 17 din HG 1570</w:t>
            </w:r>
          </w:p>
          <w:p w:rsidR="001B3F3C" w:rsidRPr="00647C8A" w:rsidRDefault="001B3F3C" w:rsidP="001B3F3C">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bookmarkStart w:id="0" w:name="_GoBack"/>
            <w:bookmarkEnd w:id="0"/>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rPr>
          <w:trHeight w:val="566"/>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1B3F3C" w:rsidRPr="00647C8A" w:rsidRDefault="001B3F3C" w:rsidP="001B3F3C">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 1.3 Solicitantul şi-a însuşit în totalitate angajamentele luate în Declaraţia pe proprie raspundere F, aplicabile proiectului?</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rPr>
          <w:trHeight w:val="984"/>
        </w:trPr>
        <w:tc>
          <w:tcPr>
            <w:tcW w:w="6942" w:type="dxa"/>
            <w:tcBorders>
              <w:top w:val="single" w:sz="4" w:space="0" w:color="auto"/>
              <w:left w:val="single" w:sz="4" w:space="0" w:color="auto"/>
              <w:bottom w:val="single" w:sz="4" w:space="0" w:color="auto"/>
              <w:right w:val="single" w:sz="4" w:space="0" w:color="auto"/>
            </w:tcBorders>
            <w:shd w:val="clear" w:color="auto" w:fill="auto"/>
            <w:hideMark/>
          </w:tcPr>
          <w:p w:rsidR="001B3F3C" w:rsidRPr="00647C8A" w:rsidRDefault="001B3F3C" w:rsidP="001B3F3C">
            <w:pPr>
              <w:spacing w:after="0" w:line="240" w:lineRule="auto"/>
              <w:rPr>
                <w:rFonts w:asciiTheme="minorHAnsi" w:eastAsia="Times New Roman" w:hAnsiTheme="minorHAnsi" w:cstheme="minorHAnsi"/>
                <w:b/>
                <w:sz w:val="24"/>
                <w:szCs w:val="24"/>
              </w:rPr>
            </w:pPr>
            <w:r w:rsidRPr="00647C8A">
              <w:rPr>
                <w:rFonts w:asciiTheme="minorHAnsi" w:eastAsia="Times New Roman" w:hAnsiTheme="minorHAnsi" w:cstheme="minorHAnsi"/>
                <w:b/>
                <w:sz w:val="24"/>
                <w:szCs w:val="24"/>
              </w:rPr>
              <w:t>EG 1.4 Solicitantul a respectat condiția de a depune un singur proiect pe o intervenţie din SDL în cadrul aceleiaşi sesiuni lansate de GAL? (conform HG 1570/2022)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rPr>
          <w:trHeight w:val="836"/>
        </w:trPr>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jc w:val="both"/>
              <w:rPr>
                <w:rFonts w:asciiTheme="minorHAnsi" w:hAnsiTheme="minorHAnsi" w:cstheme="minorHAnsi"/>
                <w:b/>
                <w:sz w:val="24"/>
                <w:szCs w:val="24"/>
              </w:rPr>
            </w:pPr>
            <w:r w:rsidRPr="00647C8A">
              <w:rPr>
                <w:rFonts w:asciiTheme="minorHAnsi" w:eastAsia="Times New Roman" w:hAnsiTheme="minorHAnsi" w:cstheme="minorHAnsi"/>
                <w:b/>
                <w:sz w:val="24"/>
                <w:szCs w:val="24"/>
              </w:rPr>
              <w:t>EG</w:t>
            </w:r>
            <w:r>
              <w:rPr>
                <w:rFonts w:asciiTheme="minorHAnsi" w:eastAsia="Times New Roman" w:hAnsiTheme="minorHAnsi" w:cstheme="minorHAnsi"/>
                <w:b/>
                <w:sz w:val="24"/>
                <w:szCs w:val="24"/>
              </w:rPr>
              <w:t xml:space="preserve"> </w:t>
            </w:r>
            <w:r w:rsidRPr="00647C8A">
              <w:rPr>
                <w:rFonts w:asciiTheme="minorHAnsi" w:eastAsia="Times New Roman" w:hAnsiTheme="minorHAnsi" w:cstheme="minorHAnsi"/>
                <w:b/>
                <w:sz w:val="24"/>
                <w:szCs w:val="24"/>
              </w:rPr>
              <w:t>1.</w:t>
            </w:r>
            <w:r>
              <w:rPr>
                <w:rFonts w:asciiTheme="minorHAnsi" w:eastAsia="Times New Roman" w:hAnsiTheme="minorHAnsi" w:cstheme="minorHAnsi"/>
                <w:b/>
                <w:sz w:val="24"/>
                <w:szCs w:val="24"/>
              </w:rPr>
              <w:t>5</w:t>
            </w:r>
            <w:r w:rsidRPr="00647C8A">
              <w:rPr>
                <w:rFonts w:asciiTheme="minorHAnsi" w:eastAsia="Times New Roman" w:hAnsiTheme="minorHAnsi" w:cstheme="minorHAnsi"/>
                <w:b/>
                <w:sz w:val="24"/>
                <w:szCs w:val="24"/>
              </w:rPr>
              <w:t xml:space="preserve"> Cheltuielile propuse în proiect nu fac obiectul dublei finanţări cu alte cheltuieli finanţate din FEADR/ EURI sau din alte fonduri publice;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rPr>
          <w:trHeight w:val="1167"/>
        </w:trPr>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w:t>
            </w:r>
            <w:r>
              <w:rPr>
                <w:rFonts w:asciiTheme="minorHAnsi" w:hAnsiTheme="minorHAnsi" w:cstheme="minorHAnsi"/>
                <w:b/>
                <w:sz w:val="24"/>
                <w:szCs w:val="24"/>
              </w:rPr>
              <w:t xml:space="preserve"> </w:t>
            </w:r>
            <w:r w:rsidRPr="00647C8A">
              <w:rPr>
                <w:rFonts w:asciiTheme="minorHAnsi" w:hAnsiTheme="minorHAnsi" w:cstheme="minorHAnsi"/>
                <w:b/>
                <w:sz w:val="24"/>
                <w:szCs w:val="24"/>
              </w:rPr>
              <w:t>1.</w:t>
            </w:r>
            <w:r>
              <w:rPr>
                <w:rFonts w:asciiTheme="minorHAnsi" w:eastAsia="Times New Roman" w:hAnsiTheme="minorHAnsi" w:cstheme="minorHAnsi"/>
                <w:b/>
                <w:sz w:val="24"/>
                <w:szCs w:val="24"/>
              </w:rPr>
              <w:t>6</w:t>
            </w:r>
            <w:r w:rsidRPr="00647C8A">
              <w:rPr>
                <w:rFonts w:asciiTheme="minorHAnsi" w:hAnsiTheme="minorHAnsi"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sz w:val="24"/>
                <w:szCs w:val="24"/>
              </w:rPr>
            </w:pPr>
          </w:p>
        </w:tc>
      </w:tr>
      <w:tr w:rsidR="001B3F3C" w:rsidRPr="00647C8A" w:rsidTr="00AB3058">
        <w:trPr>
          <w:trHeight w:val="295"/>
        </w:trPr>
        <w:tc>
          <w:tcPr>
            <w:tcW w:w="6942" w:type="dxa"/>
            <w:vMerge w:val="restart"/>
            <w:tcBorders>
              <w:top w:val="single" w:sz="4" w:space="0" w:color="auto"/>
              <w:left w:val="single" w:sz="4" w:space="0" w:color="auto"/>
              <w:right w:val="single" w:sz="4" w:space="0" w:color="auto"/>
            </w:tcBorders>
            <w:shd w:val="clear" w:color="auto" w:fill="B8CCE4" w:themeFill="accent1" w:themeFillTint="66"/>
            <w:hideMark/>
          </w:tcPr>
          <w:p w:rsidR="001B3F3C" w:rsidRPr="00647C8A" w:rsidRDefault="001B3F3C" w:rsidP="001B3F3C">
            <w:pPr>
              <w:spacing w:before="120" w:after="120" w:line="240" w:lineRule="auto"/>
              <w:rPr>
                <w:rFonts w:asciiTheme="minorHAnsi" w:hAnsiTheme="minorHAnsi" w:cstheme="minorHAnsi"/>
                <w:b/>
                <w:sz w:val="24"/>
                <w:szCs w:val="24"/>
              </w:rPr>
            </w:pPr>
          </w:p>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lastRenderedPageBreak/>
              <w:t>EG 2 - Verificarea eligibilităţii proiectului</w:t>
            </w:r>
          </w:p>
        </w:tc>
        <w:tc>
          <w:tcPr>
            <w:tcW w:w="2801" w:type="dxa"/>
            <w:gridSpan w:val="3"/>
            <w:tcBorders>
              <w:top w:val="single" w:sz="4" w:space="0" w:color="auto"/>
              <w:left w:val="single" w:sz="4" w:space="0" w:color="auto"/>
              <w:bottom w:val="single" w:sz="4" w:space="0" w:color="auto"/>
              <w:right w:val="single" w:sz="4" w:space="0" w:color="auto"/>
            </w:tcBorders>
            <w:hideMark/>
          </w:tcPr>
          <w:p w:rsidR="001B3F3C" w:rsidRPr="00647C8A" w:rsidRDefault="001B3F3C" w:rsidP="001B3F3C">
            <w:pPr>
              <w:spacing w:before="120" w:after="120" w:line="240" w:lineRule="auto"/>
              <w:rPr>
                <w:rFonts w:asciiTheme="minorHAnsi" w:hAnsiTheme="minorHAnsi" w:cstheme="minorHAnsi"/>
                <w:sz w:val="24"/>
                <w:szCs w:val="24"/>
              </w:rPr>
            </w:pPr>
            <w:r w:rsidRPr="00647C8A">
              <w:rPr>
                <w:rFonts w:asciiTheme="minorHAnsi" w:hAnsiTheme="minorHAnsi" w:cstheme="minorHAnsi"/>
                <w:b/>
                <w:sz w:val="24"/>
                <w:szCs w:val="24"/>
              </w:rPr>
              <w:lastRenderedPageBreak/>
              <w:t>Verificare efectuată</w:t>
            </w:r>
          </w:p>
        </w:tc>
      </w:tr>
      <w:tr w:rsidR="001B3F3C"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vAlign w:val="center"/>
            <w:hideMark/>
          </w:tcPr>
          <w:p w:rsidR="001B3F3C" w:rsidRPr="00647C8A" w:rsidRDefault="001B3F3C" w:rsidP="001B3F3C">
            <w:pPr>
              <w:spacing w:before="120" w:after="120" w:line="240" w:lineRule="auto"/>
              <w:rPr>
                <w:rFonts w:asciiTheme="minorHAnsi" w:hAnsiTheme="minorHAnsi" w:cstheme="minorHAnsi"/>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hideMark/>
          </w:tcPr>
          <w:p w:rsidR="001B3F3C" w:rsidRPr="00647C8A" w:rsidRDefault="001B3F3C" w:rsidP="001B3F3C">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hideMark/>
          </w:tcPr>
          <w:p w:rsidR="001B3F3C" w:rsidRPr="00647C8A" w:rsidRDefault="001B3F3C" w:rsidP="001B3F3C">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hideMark/>
          </w:tcPr>
          <w:p w:rsidR="001B3F3C" w:rsidRPr="00647C8A" w:rsidRDefault="001B3F3C" w:rsidP="001B3F3C">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1.Solicitantul a prezentat SF/DALI/PT/MJ/CF in conformitate cu prevederile legale în vigoare şi documentele obligatorii aferente imobilului unde se realizează investiţia</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2. Investiţiile propuse de solicitant prin proiect  NU se incadreaza intr-una din categoriile</w:t>
            </w:r>
            <w:r w:rsidRPr="00647C8A">
              <w:rPr>
                <w:rFonts w:asciiTheme="minorHAnsi" w:hAnsiTheme="minorHAnsi" w:cstheme="minorHAnsi"/>
                <w:sz w:val="24"/>
                <w:szCs w:val="24"/>
              </w:rPr>
              <w:t xml:space="preserve"> :</w:t>
            </w:r>
          </w:p>
          <w:p w:rsidR="001B3F3C" w:rsidRPr="00880A57" w:rsidRDefault="001B3F3C" w:rsidP="001B3F3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1B3F3C" w:rsidRPr="00880A57" w:rsidRDefault="001B3F3C" w:rsidP="001B3F3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1B3F3C" w:rsidRPr="00880A57" w:rsidRDefault="001B3F3C" w:rsidP="001B3F3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1B3F3C" w:rsidRPr="00880A57" w:rsidRDefault="001B3F3C" w:rsidP="001B3F3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1B3F3C" w:rsidRDefault="001B3F3C" w:rsidP="001B3F3C">
            <w:pPr>
              <w:spacing w:after="0" w:line="240" w:lineRule="auto"/>
              <w:rPr>
                <w:rFonts w:asciiTheme="minorHAnsi" w:hAnsiTheme="minorHAnsi" w:cstheme="minorHAnsi"/>
                <w:sz w:val="24"/>
              </w:rPr>
            </w:pPr>
            <w:r w:rsidRPr="00880A57">
              <w:rPr>
                <w:rFonts w:asciiTheme="minorHAnsi" w:hAnsiTheme="minorHAnsi" w:cstheme="minorHAnsi"/>
                <w:sz w:val="24"/>
              </w:rPr>
              <w:t>• Investiții în crearea/modernizarea infrastructurii de acces agricolă/forestieră și infrastructurii rutiere de bază din spațiul rural;</w:t>
            </w:r>
          </w:p>
          <w:p w:rsidR="001B3F3C" w:rsidRPr="00B43F71" w:rsidDel="00D64F0E" w:rsidRDefault="001B3F3C" w:rsidP="001B3F3C">
            <w:pPr>
              <w:pStyle w:val="Listparagraf"/>
              <w:numPr>
                <w:ilvl w:val="0"/>
                <w:numId w:val="40"/>
              </w:numPr>
              <w:spacing w:after="0" w:line="240" w:lineRule="auto"/>
              <w:ind w:left="180" w:hanging="180"/>
              <w:rPr>
                <w:rFonts w:asciiTheme="minorHAnsi" w:hAnsiTheme="minorHAnsi" w:cstheme="minorHAnsi"/>
                <w:sz w:val="24"/>
              </w:rPr>
            </w:pPr>
            <w:r w:rsidRPr="00B43F71">
              <w:rPr>
                <w:rFonts w:asciiTheme="minorHAnsi" w:hAnsiTheme="minorHAnsi" w:cstheme="minorHAnsi"/>
                <w:sz w:val="24"/>
              </w:rPr>
              <w:t>obiectivele de patrimoniu cultural de clasă A</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p>
        </w:tc>
      </w:tr>
      <w:tr w:rsidR="001B3F3C" w:rsidRPr="00647C8A" w:rsidTr="00AB3058">
        <w:tc>
          <w:tcPr>
            <w:tcW w:w="6942"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rsidR="001B3F3C" w:rsidRPr="00647C8A" w:rsidRDefault="001B3F3C" w:rsidP="001B3F3C">
            <w:pPr>
              <w:spacing w:before="120" w:after="120" w:line="240" w:lineRule="auto"/>
              <w:jc w:val="both"/>
              <w:rPr>
                <w:rFonts w:asciiTheme="minorHAnsi" w:hAnsiTheme="minorHAnsi" w:cstheme="minorHAnsi"/>
                <w:b/>
                <w:i/>
                <w:sz w:val="24"/>
                <w:szCs w:val="24"/>
              </w:rPr>
            </w:pPr>
            <w:r w:rsidRPr="00647C8A">
              <w:rPr>
                <w:rFonts w:asciiTheme="minorHAnsi" w:hAnsiTheme="minorHAnsi" w:cstheme="minorHAnsi"/>
                <w:b/>
                <w:sz w:val="24"/>
                <w:szCs w:val="24"/>
              </w:rPr>
              <w:t>EG3 Investitia propusa este in conformitate cu prevederile legislatiei specifice aplicabile, respectiv:</w:t>
            </w:r>
          </w:p>
        </w:tc>
        <w:tc>
          <w:tcPr>
            <w:tcW w:w="28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B3F3C" w:rsidRPr="00647C8A" w:rsidRDefault="001B3F3C" w:rsidP="001B3F3C">
            <w:pPr>
              <w:spacing w:before="120" w:after="120" w:line="240" w:lineRule="auto"/>
              <w:rPr>
                <w:rFonts w:asciiTheme="minorHAnsi" w:hAnsiTheme="minorHAnsi" w:cstheme="minorHAnsi"/>
                <w:sz w:val="24"/>
                <w:szCs w:val="24"/>
                <w:lang w:val="en-US"/>
              </w:rPr>
            </w:pPr>
            <w:r w:rsidRPr="00647C8A">
              <w:rPr>
                <w:rFonts w:asciiTheme="minorHAnsi" w:eastAsia="Times New Roman" w:hAnsiTheme="minorHAnsi" w:cstheme="minorHAnsi"/>
                <w:b/>
                <w:sz w:val="24"/>
                <w:szCs w:val="24"/>
                <w:lang w:val="en-US"/>
              </w:rPr>
              <w:t>Verificare efectuată</w:t>
            </w:r>
          </w:p>
        </w:tc>
      </w:tr>
      <w:tr w:rsidR="001B3F3C" w:rsidRPr="00647C8A" w:rsidTr="00AB3058">
        <w:tc>
          <w:tcPr>
            <w:tcW w:w="6942" w:type="dxa"/>
            <w:vMerge/>
            <w:tcBorders>
              <w:left w:val="single" w:sz="4" w:space="0" w:color="auto"/>
              <w:bottom w:val="single" w:sz="4" w:space="0" w:color="auto"/>
              <w:right w:val="single" w:sz="4" w:space="0" w:color="auto"/>
            </w:tcBorders>
            <w:shd w:val="clear" w:color="auto" w:fill="B8CCE4" w:themeFill="accent1" w:themeFillTint="66"/>
          </w:tcPr>
          <w:p w:rsidR="001B3F3C" w:rsidRPr="00647C8A" w:rsidRDefault="001B3F3C" w:rsidP="001B3F3C">
            <w:pPr>
              <w:spacing w:before="120" w:after="120" w:line="240" w:lineRule="auto"/>
              <w:jc w:val="both"/>
              <w:rPr>
                <w:rFonts w:asciiTheme="minorHAnsi" w:hAnsiTheme="minorHAnsi" w:cstheme="minorHAnsi"/>
                <w:b/>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1B3F3C" w:rsidRPr="00647C8A" w:rsidTr="00AB3058">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r w:rsidR="001B3F3C" w:rsidRPr="00647C8A" w:rsidTr="00AB3058">
        <w:trPr>
          <w:trHeight w:val="774"/>
        </w:trPr>
        <w:tc>
          <w:tcPr>
            <w:tcW w:w="6942" w:type="dxa"/>
            <w:vMerge w:val="restart"/>
            <w:tcBorders>
              <w:top w:val="single" w:sz="4" w:space="0" w:color="auto"/>
              <w:left w:val="single" w:sz="4" w:space="0" w:color="auto"/>
              <w:right w:val="single" w:sz="4" w:space="0" w:color="auto"/>
            </w:tcBorders>
            <w:shd w:val="clear" w:color="auto" w:fill="B8CCE4" w:themeFill="accent1" w:themeFillTint="66"/>
          </w:tcPr>
          <w:p w:rsidR="001B3F3C" w:rsidRPr="00647C8A" w:rsidRDefault="001B3F3C" w:rsidP="001B3F3C">
            <w:pPr>
              <w:shd w:val="clear" w:color="auto" w:fill="B8CCE4" w:themeFill="accent1" w:themeFillTint="66"/>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EG4 </w:t>
            </w:r>
            <w:r w:rsidRPr="00647C8A">
              <w:rPr>
                <w:rFonts w:asciiTheme="minorHAnsi" w:hAnsiTheme="minorHAnsi" w:cstheme="minorHAnsi"/>
                <w:b/>
                <w:sz w:val="24"/>
                <w:szCs w:val="24"/>
                <w:lang w:val="en-US"/>
              </w:rPr>
              <w:t>Necesitatea și oportunitatea investiției</w:t>
            </w:r>
          </w:p>
          <w:p w:rsidR="001B3F3C" w:rsidRPr="00647C8A" w:rsidRDefault="001B3F3C" w:rsidP="001B3F3C">
            <w:pPr>
              <w:shd w:val="clear" w:color="auto" w:fill="B8CCE4" w:themeFill="accent1" w:themeFillTint="66"/>
              <w:tabs>
                <w:tab w:val="left" w:pos="284"/>
              </w:tabs>
              <w:spacing w:before="120" w:after="120" w:line="240" w:lineRule="auto"/>
              <w:jc w:val="both"/>
              <w:rPr>
                <w:rFonts w:asciiTheme="minorHAnsi" w:hAnsiTheme="minorHAnsi" w:cstheme="minorHAnsi"/>
                <w:sz w:val="24"/>
                <w:szCs w:val="24"/>
              </w:rPr>
            </w:pPr>
            <w:r w:rsidRPr="00AB5F33">
              <w:rPr>
                <w:rFonts w:asciiTheme="minorHAnsi" w:hAnsiTheme="minorHAnsi" w:cstheme="minorHAnsi"/>
                <w:sz w:val="24"/>
                <w:szCs w:val="24"/>
              </w:rPr>
              <w:t>Investiția trebuie să demonstreze necesitatea, oportunitatea și potențialul economic al acesteia  (pentru beneficiari publici si parteneriate public-privat), respectiv:</w:t>
            </w:r>
          </w:p>
        </w:tc>
        <w:tc>
          <w:tcPr>
            <w:tcW w:w="28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1B3F3C" w:rsidRPr="00647C8A" w:rsidTr="00663DE5">
        <w:trPr>
          <w:trHeight w:val="571"/>
        </w:trPr>
        <w:tc>
          <w:tcPr>
            <w:tcW w:w="6942" w:type="dxa"/>
            <w:vMerge/>
            <w:tcBorders>
              <w:left w:val="single" w:sz="4" w:space="0" w:color="auto"/>
              <w:bottom w:val="single" w:sz="4" w:space="0" w:color="auto"/>
              <w:right w:val="single" w:sz="4" w:space="0" w:color="auto"/>
            </w:tcBorders>
            <w:shd w:val="clear" w:color="auto" w:fill="B8CCE4" w:themeFill="accent1" w:themeFillTint="66"/>
          </w:tcPr>
          <w:p w:rsidR="001B3F3C" w:rsidRPr="00647C8A" w:rsidRDefault="001B3F3C" w:rsidP="001B3F3C">
            <w:pPr>
              <w:tabs>
                <w:tab w:val="left" w:pos="284"/>
              </w:tabs>
              <w:spacing w:before="120" w:after="120" w:line="240" w:lineRule="auto"/>
              <w:jc w:val="both"/>
              <w:rPr>
                <w:rFonts w:asciiTheme="minorHAnsi" w:hAnsiTheme="minorHAnsi" w:cstheme="minorHAnsi"/>
                <w:b/>
                <w:sz w:val="24"/>
                <w:szCs w:val="24"/>
              </w:rPr>
            </w:pPr>
          </w:p>
        </w:tc>
        <w:tc>
          <w:tcPr>
            <w:tcW w:w="875"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DA</w:t>
            </w:r>
            <w:r w:rsidRPr="00647C8A">
              <w:rPr>
                <w:rFonts w:asciiTheme="minorHAnsi" w:hAnsiTheme="minorHAnsi" w:cstheme="minorHAnsi"/>
                <w:b/>
                <w:sz w:val="24"/>
                <w:szCs w:val="24"/>
              </w:rPr>
              <w:tab/>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w:t>
            </w:r>
          </w:p>
        </w:tc>
        <w:tc>
          <w:tcPr>
            <w:tcW w:w="1214"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Nu este cazul</w:t>
            </w:r>
          </w:p>
        </w:tc>
      </w:tr>
      <w:tr w:rsidR="001B3F3C" w:rsidRPr="00647C8A" w:rsidTr="00AB3058">
        <w:trPr>
          <w:trHeight w:val="791"/>
        </w:trPr>
        <w:tc>
          <w:tcPr>
            <w:tcW w:w="6942" w:type="dxa"/>
            <w:tcBorders>
              <w:top w:val="single" w:sz="4" w:space="0" w:color="auto"/>
              <w:left w:val="single" w:sz="4" w:space="0" w:color="auto"/>
              <w:bottom w:val="single" w:sz="4" w:space="0" w:color="auto"/>
              <w:right w:val="single" w:sz="4" w:space="0" w:color="auto"/>
            </w:tcBorders>
            <w:shd w:val="clear" w:color="auto" w:fill="auto"/>
          </w:tcPr>
          <w:p w:rsidR="001B3F3C" w:rsidRPr="00647C8A" w:rsidRDefault="001B3F3C" w:rsidP="001B3F3C">
            <w:pPr>
              <w:tabs>
                <w:tab w:val="left" w:pos="284"/>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 EG 4.</w:t>
            </w:r>
            <w:r>
              <w:rPr>
                <w:rFonts w:asciiTheme="minorHAnsi" w:hAnsiTheme="minorHAnsi" w:cstheme="minorHAnsi"/>
                <w:b/>
                <w:sz w:val="24"/>
                <w:szCs w:val="24"/>
              </w:rPr>
              <w:t>1</w:t>
            </w:r>
            <w:r w:rsidRPr="00647C8A">
              <w:rPr>
                <w:rFonts w:asciiTheme="minorHAnsi" w:hAnsiTheme="minorHAnsi" w:cstheme="minorHAnsi"/>
                <w:b/>
                <w:sz w:val="24"/>
                <w:szCs w:val="24"/>
              </w:rPr>
              <w:t xml:space="preserve"> </w:t>
            </w:r>
            <w:r w:rsidRPr="00AB5F33">
              <w:rPr>
                <w:rFonts w:asciiTheme="minorHAnsi" w:hAnsiTheme="minorHAnsi" w:cstheme="minorHAnsi"/>
                <w:sz w:val="24"/>
              </w:rPr>
              <w:t>Investiția trebuie să demonstreze necesitatea și oportunitatea acesteia  (pentru beneficiari publici si parteneriate public-privat)</w:t>
            </w:r>
          </w:p>
        </w:tc>
        <w:tc>
          <w:tcPr>
            <w:tcW w:w="875"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712" w:type="dxa"/>
            <w:tcBorders>
              <w:top w:val="single" w:sz="4" w:space="0" w:color="auto"/>
              <w:left w:val="single" w:sz="4" w:space="0" w:color="auto"/>
              <w:bottom w:val="single" w:sz="4" w:space="0" w:color="auto"/>
              <w:right w:val="single" w:sz="4" w:space="0" w:color="auto"/>
            </w:tcBorders>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1B3F3C" w:rsidRPr="00647C8A" w:rsidRDefault="001B3F3C" w:rsidP="001B3F3C">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bl>
    <w:p w:rsidR="00AB3058" w:rsidRDefault="00AB3058"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AB5F33" w:rsidRDefault="00AB5F33" w:rsidP="00647C8A">
      <w:pPr>
        <w:spacing w:before="120" w:after="120" w:line="240" w:lineRule="auto"/>
        <w:jc w:val="both"/>
        <w:rPr>
          <w:rFonts w:asciiTheme="minorHAnsi" w:eastAsia="Times New Roman" w:hAnsiTheme="minorHAnsi" w:cstheme="minorHAnsi"/>
          <w:b/>
          <w:sz w:val="24"/>
          <w:szCs w:val="24"/>
          <w:lang w:val="en-US"/>
        </w:rPr>
      </w:pPr>
    </w:p>
    <w:p w:rsidR="00647C8A" w:rsidRPr="00647C8A" w:rsidRDefault="00647C8A" w:rsidP="00647C8A">
      <w:pPr>
        <w:spacing w:before="120" w:after="120" w:line="240" w:lineRule="auto"/>
        <w:jc w:val="both"/>
        <w:rPr>
          <w:rFonts w:asciiTheme="minorHAnsi" w:eastAsia="Times New Roman" w:hAnsiTheme="minorHAnsi" w:cstheme="minorHAnsi"/>
          <w:b/>
          <w:sz w:val="24"/>
          <w:szCs w:val="24"/>
          <w:lang w:val="en-US"/>
        </w:rPr>
      </w:pPr>
      <w:r w:rsidRPr="00647C8A">
        <w:rPr>
          <w:rFonts w:asciiTheme="minorHAnsi" w:eastAsia="Times New Roman" w:hAnsiTheme="minorHAnsi" w:cstheme="minorHAnsi"/>
          <w:b/>
          <w:sz w:val="24"/>
          <w:szCs w:val="24"/>
          <w:lang w:val="en-US"/>
        </w:rPr>
        <w:t>Verificare buget indicativ in conformitate cu prevederile fisei DR 36-LEADER, prevederile PNS aplicabile costurilor eligibile/ neeligibile si  prevederile R2115/ 2021</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D1 - Intensitatea sprijinului</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                                                                                                                                                                                                                                                                                                                                        Procentul aferent intensității din Cererea de Finanțare </w:t>
      </w:r>
      <w:r w:rsidRPr="00647C8A">
        <w:rPr>
          <w:rFonts w:asciiTheme="minorHAnsi" w:hAnsiTheme="minorHAnsi" w:cstheme="minorHAnsi"/>
          <w:b/>
          <w:sz w:val="24"/>
          <w:szCs w:val="24"/>
        </w:rPr>
        <w:sym w:font="Wingdings" w:char="F06F"/>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647C8A" w:rsidRPr="00647C8A" w:rsidRDefault="00647C8A" w:rsidP="00647C8A">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94"/>
        <w:gridCol w:w="3301"/>
        <w:gridCol w:w="3194"/>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DA</w:t>
            </w:r>
          </w:p>
        </w:tc>
        <w:tc>
          <w:tcPr>
            <w:tcW w:w="4782" w:type="dxa"/>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NU</w:t>
            </w:r>
          </w:p>
        </w:tc>
        <w:tc>
          <w:tcPr>
            <w:tcW w:w="4782" w:type="dxa"/>
          </w:tcPr>
          <w:p w:rsidR="00647C8A" w:rsidRPr="00647C8A" w:rsidRDefault="00647C8A" w:rsidP="00647C8A">
            <w:pPr>
              <w:jc w:val="center"/>
              <w:rPr>
                <w:rFonts w:asciiTheme="minorHAnsi" w:hAnsiTheme="minorHAnsi" w:cstheme="minorHAnsi"/>
                <w:b/>
                <w:sz w:val="24"/>
                <w:szCs w:val="24"/>
              </w:rPr>
            </w:pPr>
          </w:p>
        </w:tc>
      </w:tr>
      <w:tr w:rsidR="00647C8A" w:rsidRPr="00647C8A" w:rsidTr="00647C8A">
        <w:tc>
          <w:tcPr>
            <w:tcW w:w="4781"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sz w:val="24"/>
                <w:szCs w:val="24"/>
                <w:lang w:val="it-IT"/>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p>
        </w:tc>
      </w:tr>
    </w:tbl>
    <w:p w:rsidR="00647C8A" w:rsidRPr="00647C8A" w:rsidRDefault="00647C8A" w:rsidP="00647C8A">
      <w:pPr>
        <w:rPr>
          <w:rFonts w:asciiTheme="minorHAnsi" w:hAnsiTheme="minorHAnsi" w:cstheme="minorHAnsi"/>
          <w:b/>
          <w:i/>
          <w:sz w:val="24"/>
          <w:szCs w:val="24"/>
          <w:lang w:val="en-US"/>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p>
        </w:tc>
        <w:tc>
          <w:tcPr>
            <w:tcW w:w="2126" w:type="dxa"/>
          </w:tcPr>
          <w:p w:rsidR="00647C8A" w:rsidRPr="00647C8A" w:rsidRDefault="00647C8A" w:rsidP="00647C8A">
            <w:pPr>
              <w:spacing w:before="120" w:after="120"/>
              <w:jc w:val="both"/>
              <w:rPr>
                <w:rFonts w:asciiTheme="minorHAnsi" w:hAnsiTheme="minorHAnsi" w:cstheme="minorHAnsi"/>
                <w:sz w:val="24"/>
                <w:szCs w:val="24"/>
              </w:rPr>
            </w:pP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1418" w:type="dxa"/>
            <w:gridSpan w:val="2"/>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Verificare expert</w:t>
            </w:r>
          </w:p>
        </w:tc>
      </w:tr>
      <w:tr w:rsidR="00647C8A" w:rsidRPr="00647C8A" w:rsidTr="00647C8A">
        <w:tc>
          <w:tcPr>
            <w:tcW w:w="4673"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Proiectul vizeaza</w:t>
            </w:r>
          </w:p>
        </w:tc>
        <w:tc>
          <w:tcPr>
            <w:tcW w:w="2126"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Intensitateamaxima  a  sprijinului</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Intensitate proiect</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709" w:type="dxa"/>
          </w:tcPr>
          <w:p w:rsidR="00647C8A" w:rsidRPr="00647C8A" w:rsidRDefault="00647C8A" w:rsidP="00647C8A">
            <w:pPr>
              <w:spacing w:before="120" w:after="120"/>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 Investitii generale, altele decat exceptiile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65%</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b1.ii)Investiţii in activitati generatoare de avantaj economic care vizează protecţia mediului prin propunerea de măsuri pentru colectare selectivă a deşeurilor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b1.iii)Investiţii în activităţi noi generatoare de avantaj economic cu impact pozitiv asupra mediului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80%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b2.i)investiții neproductive (care nu generează un avantaj economic) și proiecte ale grupurilor operaționale din cadrul PEI</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b2.iv) investiții în servicii de bază în zonele rurale</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c>
          <w:tcPr>
            <w:tcW w:w="4673" w:type="dxa"/>
          </w:tcPr>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sz w:val="24"/>
                <w:szCs w:val="24"/>
              </w:rPr>
              <w:t xml:space="preserve"> 100%</w:t>
            </w:r>
          </w:p>
        </w:tc>
        <w:tc>
          <w:tcPr>
            <w:tcW w:w="1985" w:type="dxa"/>
          </w:tcPr>
          <w:p w:rsidR="00647C8A" w:rsidRPr="00647C8A" w:rsidRDefault="00647C8A" w:rsidP="00647C8A">
            <w:pPr>
              <w:spacing w:before="120" w:after="120"/>
              <w:jc w:val="center"/>
              <w:rPr>
                <w:rFonts w:asciiTheme="minorHAnsi" w:hAnsiTheme="minorHAnsi" w:cstheme="minorHAnsi"/>
                <w:b/>
                <w:sz w:val="24"/>
                <w:szCs w:val="24"/>
              </w:rPr>
            </w:pPr>
          </w:p>
        </w:tc>
        <w:tc>
          <w:tcPr>
            <w:tcW w:w="709" w:type="dxa"/>
          </w:tcPr>
          <w:p w:rsidR="00647C8A" w:rsidRPr="00647C8A" w:rsidRDefault="00647C8A" w:rsidP="00647C8A">
            <w:pPr>
              <w:spacing w:before="120" w:after="120"/>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709" w:type="dxa"/>
          </w:tcPr>
          <w:p w:rsidR="00647C8A" w:rsidRPr="00647C8A" w:rsidRDefault="00647C8A" w:rsidP="00647C8A">
            <w:pPr>
              <w:spacing w:before="120" w:after="120"/>
              <w:jc w:val="center"/>
              <w:rPr>
                <w:rFonts w:asciiTheme="minorHAnsi" w:hAnsiTheme="minorHAnsi" w:cstheme="minorHAnsi"/>
                <w:sz w:val="24"/>
                <w:szCs w:val="24"/>
                <w:lang w:val="en-US"/>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DA</w:t>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NU</w:t>
            </w:r>
          </w:p>
        </w:tc>
      </w:tr>
      <w:tr w:rsidR="00647C8A" w:rsidRPr="00647C8A" w:rsidTr="00647C8A">
        <w:tc>
          <w:tcPr>
            <w:tcW w:w="4781"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c>
          <w:tcPr>
            <w:tcW w:w="4782" w:type="dxa"/>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Observații expert.........</w:t>
      </w:r>
    </w:p>
    <w:p w:rsidR="00647C8A" w:rsidRPr="00647C8A" w:rsidRDefault="00647C8A" w:rsidP="00647C8A">
      <w:pPr>
        <w:rPr>
          <w:rFonts w:asciiTheme="minorHAnsi" w:hAnsiTheme="minorHAnsi" w:cstheme="minorHAnsi"/>
          <w:b/>
          <w:sz w:val="24"/>
          <w:szCs w:val="24"/>
        </w:rPr>
      </w:pPr>
    </w:p>
    <w:p w:rsidR="00647C8A" w:rsidRPr="00647C8A" w:rsidRDefault="00647C8A" w:rsidP="00647C8A">
      <w:pPr>
        <w:ind w:hanging="120"/>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D2. -  Verificare efectiva a bugetului indicativ conform HG 907/2016, inclusiv a cheltuielilor eligibile/ neeligibile </w:t>
      </w:r>
    </w:p>
    <w:p w:rsidR="00647C8A" w:rsidRPr="00647C8A" w:rsidRDefault="00647C8A" w:rsidP="00647C8A">
      <w:pPr>
        <w:ind w:hanging="120"/>
        <w:rPr>
          <w:rFonts w:asciiTheme="minorHAnsi" w:hAnsiTheme="minorHAnsi" w:cstheme="minorHAnsi"/>
          <w:b/>
          <w:sz w:val="24"/>
          <w:szCs w:val="24"/>
        </w:rPr>
      </w:pPr>
      <w:r w:rsidRPr="00647C8A">
        <w:rPr>
          <w:rFonts w:asciiTheme="minorHAnsi" w:hAnsiTheme="minorHAnsi" w:cstheme="minorHAnsi"/>
          <w:sz w:val="24"/>
          <w:szCs w:val="24"/>
          <w:lang w:val="pt-BR"/>
        </w:rPr>
        <w:t>S-a utilizat cursul de schimb              1 Euro = …………………..LEI   din data de:____/_____/__________</w:t>
      </w:r>
    </w:p>
    <w:p w:rsidR="00647C8A" w:rsidRPr="00647C8A" w:rsidRDefault="00647C8A" w:rsidP="00647C8A">
      <w:pPr>
        <w:spacing w:before="120" w:after="120" w:line="240" w:lineRule="auto"/>
        <w:jc w:val="both"/>
        <w:rPr>
          <w:rFonts w:asciiTheme="minorHAnsi" w:hAnsiTheme="minorHAnsi" w:cstheme="minorHAnsi"/>
          <w:b/>
          <w:i/>
          <w:sz w:val="24"/>
          <w:szCs w:val="24"/>
          <w:lang w:val="en-US"/>
        </w:rPr>
      </w:pPr>
    </w:p>
    <w:tbl>
      <w:tblPr>
        <w:tblW w:w="5000" w:type="pct"/>
        <w:tblLook w:val="04A0" w:firstRow="1" w:lastRow="0" w:firstColumn="1" w:lastColumn="0" w:noHBand="0" w:noVBand="1"/>
      </w:tblPr>
      <w:tblGrid>
        <w:gridCol w:w="6369"/>
        <w:gridCol w:w="567"/>
        <w:gridCol w:w="436"/>
        <w:gridCol w:w="747"/>
        <w:gridCol w:w="667"/>
        <w:gridCol w:w="531"/>
        <w:gridCol w:w="472"/>
      </w:tblGrid>
      <w:tr w:rsidR="00647C8A" w:rsidRPr="00647C8A" w:rsidTr="00647C8A">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t>Cheltuieli confor</w:t>
            </w:r>
            <w:r w:rsidRPr="00647C8A">
              <w:rPr>
                <w:rFonts w:asciiTheme="minorHAnsi" w:hAnsiTheme="minorHAnsi" w:cstheme="minorHAnsi"/>
                <w:b/>
                <w:sz w:val="24"/>
                <w:szCs w:val="24"/>
                <w:lang w:val="it-IT"/>
              </w:rPr>
              <w:lastRenderedPageBreak/>
              <w:t>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647C8A" w:rsidRPr="00647C8A" w:rsidRDefault="00647C8A" w:rsidP="00647C8A">
            <w:pPr>
              <w:ind w:right="-108"/>
              <w:jc w:val="center"/>
              <w:rPr>
                <w:rFonts w:asciiTheme="minorHAnsi" w:hAnsiTheme="minorHAnsi" w:cstheme="minorHAnsi"/>
                <w:b/>
                <w:sz w:val="24"/>
                <w:szCs w:val="24"/>
                <w:lang w:val="it-IT"/>
              </w:rPr>
            </w:pPr>
            <w:r w:rsidRPr="00647C8A">
              <w:rPr>
                <w:rFonts w:asciiTheme="minorHAnsi" w:hAnsiTheme="minorHAnsi" w:cstheme="minorHAnsi"/>
                <w:b/>
                <w:sz w:val="24"/>
                <w:szCs w:val="24"/>
                <w:lang w:val="it-IT"/>
              </w:rPr>
              <w:lastRenderedPageBreak/>
              <w:t xml:space="preserve">Verificare </w:t>
            </w:r>
            <w:r w:rsidRPr="00647C8A">
              <w:rPr>
                <w:rFonts w:asciiTheme="minorHAnsi" w:hAnsiTheme="minorHAnsi" w:cstheme="minorHAnsi"/>
                <w:b/>
                <w:i/>
                <w:sz w:val="24"/>
                <w:szCs w:val="24"/>
              </w:rPr>
              <w:t>OJFIR/</w:t>
            </w:r>
            <w:r w:rsidRPr="00647C8A">
              <w:rPr>
                <w:rFonts w:asciiTheme="minorHAnsi" w:hAnsiTheme="minorHAnsi" w:cstheme="minorHAnsi"/>
                <w:b/>
                <w:i/>
                <w:sz w:val="24"/>
                <w:szCs w:val="24"/>
                <w:lang w:val="it-IT"/>
              </w:rPr>
              <w:t>CRFIR/AFIR-verificare prin sondaj</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lastRenderedPageBreak/>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Diferenţe faţă de Cererea de finanţare</w:t>
            </w:r>
          </w:p>
        </w:tc>
      </w:tr>
      <w:tr w:rsidR="00647C8A" w:rsidRPr="00647C8A" w:rsidTr="00647C8A">
        <w:trPr>
          <w:trHeight w:val="31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E</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N</w:t>
            </w: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9"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38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337"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c>
          <w:tcPr>
            <w:tcW w:w="271" w:type="pct"/>
            <w:tcBorders>
              <w:top w:val="nil"/>
              <w:left w:val="nil"/>
              <w:bottom w:val="single" w:sz="4" w:space="0" w:color="008080"/>
              <w:right w:val="single" w:sz="4"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2</w:t>
            </w:r>
          </w:p>
        </w:tc>
        <w:tc>
          <w:tcPr>
            <w:tcW w:w="238" w:type="pct"/>
            <w:tcBorders>
              <w:top w:val="nil"/>
              <w:left w:val="nil"/>
              <w:bottom w:val="single" w:sz="4" w:space="0" w:color="008080"/>
              <w:right w:val="single" w:sz="8" w:space="0" w:color="008080"/>
            </w:tcBorders>
            <w:vAlign w:val="center"/>
            <w:hideMark/>
          </w:tcPr>
          <w:p w:rsidR="00647C8A" w:rsidRPr="00647C8A" w:rsidRDefault="00647C8A" w:rsidP="00647C8A">
            <w:pPr>
              <w:jc w:val="center"/>
              <w:rPr>
                <w:rFonts w:asciiTheme="minorHAnsi" w:hAnsiTheme="minorHAnsi" w:cstheme="minorHAnsi"/>
                <w:b/>
                <w:sz w:val="24"/>
                <w:szCs w:val="24"/>
              </w:rPr>
            </w:pPr>
            <w:r w:rsidRPr="00647C8A">
              <w:rPr>
                <w:rFonts w:asciiTheme="minorHAnsi" w:hAnsiTheme="minorHAnsi" w:cstheme="minorHAnsi"/>
                <w:b/>
                <w:sz w:val="24"/>
                <w:szCs w:val="24"/>
              </w:rPr>
              <w:t>3</w:t>
            </w: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fr-FR"/>
              </w:rPr>
            </w:pPr>
            <w:r w:rsidRPr="00647C8A">
              <w:rPr>
                <w:rFonts w:asciiTheme="minorHAnsi" w:hAnsiTheme="minorHAnsi" w:cstheme="minorHAnsi"/>
                <w:sz w:val="24"/>
                <w:szCs w:val="24"/>
                <w:lang w:val="fr-FR"/>
              </w:rPr>
              <w:t xml:space="preserve">1.1Cheltuieli pentru obţinerea  terenului </w:t>
            </w:r>
            <w:r w:rsidRPr="00647C8A">
              <w:rPr>
                <w:rFonts w:asciiTheme="minorHAnsi" w:hAnsiTheme="minorHAnsi"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fr-F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45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66"/>
        </w:trPr>
        <w:tc>
          <w:tcPr>
            <w:tcW w:w="3215" w:type="pct"/>
            <w:tcBorders>
              <w:top w:val="nil"/>
              <w:left w:val="single" w:sz="8" w:space="0" w:color="008080"/>
              <w:bottom w:val="single" w:sz="4" w:space="0" w:color="008080"/>
              <w:right w:val="nil"/>
            </w:tcBorders>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rPr>
            </w:pPr>
          </w:p>
        </w:tc>
      </w:tr>
      <w:tr w:rsidR="00647C8A" w:rsidRPr="00647C8A" w:rsidTr="00647C8A">
        <w:trPr>
          <w:trHeight w:val="337"/>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3.2 </w:t>
            </w:r>
            <w:r w:rsidRPr="00647C8A">
              <w:rPr>
                <w:rFonts w:asciiTheme="minorHAnsi" w:hAnsiTheme="minorHAnsi" w:cstheme="minorHAnsi"/>
                <w:sz w:val="24"/>
                <w:szCs w:val="24"/>
                <w:lang w:val="en-GB"/>
              </w:rPr>
              <w:t xml:space="preserve">Documentaţii-suport şi cheltuieli pentru </w:t>
            </w:r>
            <w:r w:rsidRPr="00647C8A">
              <w:rPr>
                <w:rFonts w:asciiTheme="minorHAnsi" w:hAnsiTheme="minorHAnsi" w:cstheme="minorHAnsi"/>
                <w:sz w:val="24"/>
                <w:szCs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9"/>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3.3 </w:t>
            </w:r>
            <w:r w:rsidRPr="00647C8A">
              <w:rPr>
                <w:rFonts w:asciiTheme="minorHAnsi" w:hAnsiTheme="minorHAnsi"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3.4 </w:t>
            </w:r>
            <w:r w:rsidRPr="00647C8A">
              <w:rPr>
                <w:rFonts w:asciiTheme="minorHAnsi" w:hAnsiTheme="minorHAnsi" w:cstheme="minorHAnsi"/>
                <w:sz w:val="24"/>
                <w:szCs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 xml:space="preserve">3.5 </w:t>
            </w:r>
            <w:r w:rsidRPr="00647C8A">
              <w:rPr>
                <w:rFonts w:asciiTheme="minorHAnsi" w:hAnsiTheme="minorHAnsi"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3.6 </w:t>
            </w:r>
            <w:r w:rsidRPr="00647C8A">
              <w:rPr>
                <w:rFonts w:asciiTheme="minorHAnsi" w:hAnsiTheme="minorHAnsi" w:cstheme="minorHAnsi"/>
                <w:sz w:val="24"/>
                <w:szCs w:val="24"/>
                <w:lang w:val="en-GB"/>
              </w:rPr>
              <w:t>Organizarea procedurilor de achiziţie</w:t>
            </w:r>
            <w:r w:rsidRPr="00647C8A">
              <w:rPr>
                <w:rFonts w:asciiTheme="minorHAnsi" w:hAnsiTheme="minorHAnsi" w:cstheme="minorHAnsi"/>
                <w:sz w:val="24"/>
                <w:szCs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auto"/>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    3.8.3. Coordonator în materie de securitate şi sănătate - conform Hotărârii Guvernului nr.</w:t>
            </w:r>
          </w:p>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9"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337" w:type="pct"/>
            <w:tcBorders>
              <w:top w:val="nil"/>
              <w:left w:val="nil"/>
              <w:bottom w:val="single" w:sz="4" w:space="0" w:color="auto"/>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rsidR="00647C8A" w:rsidRPr="00647C8A" w:rsidRDefault="00647C8A" w:rsidP="00647C8A">
            <w:pPr>
              <w:rPr>
                <w:rFonts w:asciiTheme="minorHAnsi" w:hAnsiTheme="minorHAnsi" w:cstheme="minorHAnsi"/>
                <w:sz w:val="24"/>
                <w:szCs w:val="24"/>
              </w:rPr>
            </w:pPr>
          </w:p>
        </w:tc>
        <w:tc>
          <w:tcPr>
            <w:tcW w:w="238" w:type="pct"/>
            <w:tcBorders>
              <w:top w:val="nil"/>
              <w:left w:val="nil"/>
              <w:bottom w:val="single" w:sz="4" w:space="0" w:color="auto"/>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single" w:sz="4" w:space="0" w:color="auto"/>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4.2 Montaj </w:t>
            </w:r>
            <w:r w:rsidRPr="00647C8A">
              <w:rPr>
                <w:rFonts w:asciiTheme="minorHAnsi" w:hAnsiTheme="minorHAnsi" w:cstheme="minorHAnsi"/>
                <w:sz w:val="24"/>
                <w:szCs w:val="24"/>
                <w:lang w:val="en-GB"/>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4.3 Utilaje, echipamente tehnologice </w:t>
            </w:r>
            <w:r w:rsidRPr="00647C8A">
              <w:rPr>
                <w:rFonts w:asciiTheme="minorHAnsi" w:hAnsiTheme="minorHAnsi" w:cstheme="minorHAnsi"/>
                <w:sz w:val="24"/>
                <w:szCs w:val="24"/>
                <w:lang w:val="en-GB"/>
              </w:rPr>
              <w:t xml:space="preserve">şi funcţionale care </w:t>
            </w:r>
            <w:r w:rsidRPr="00647C8A">
              <w:rPr>
                <w:rFonts w:asciiTheme="minorHAnsi" w:hAnsiTheme="minorHAnsi" w:cstheme="minorHAnsi"/>
                <w:sz w:val="24"/>
                <w:szCs w:val="24"/>
                <w:lang w:val="en-GB"/>
              </w:rPr>
              <w:lastRenderedPageBreak/>
              <w:t>necesită</w:t>
            </w:r>
            <w:r w:rsidRPr="00647C8A">
              <w:rPr>
                <w:rFonts w:asciiTheme="minorHAnsi" w:hAnsiTheme="minorHAnsi" w:cstheme="minorHAnsi"/>
                <w:sz w:val="24"/>
                <w:szCs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480"/>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it-IT"/>
              </w:rPr>
              <w:lastRenderedPageBreak/>
              <w:t xml:space="preserve">4.4 Utilaje, echipamente </w:t>
            </w:r>
            <w:r w:rsidRPr="00647C8A">
              <w:rPr>
                <w:rFonts w:asciiTheme="minorHAnsi" w:hAnsiTheme="minorHAnsi" w:cstheme="minorHAnsi"/>
                <w:sz w:val="24"/>
                <w:szCs w:val="24"/>
                <w:lang w:val="en-GB"/>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autoSpaceDE w:val="0"/>
              <w:autoSpaceDN w:val="0"/>
              <w:adjustRightInd w:val="0"/>
              <w:rPr>
                <w:rFonts w:asciiTheme="minorHAnsi" w:hAnsiTheme="minorHAnsi" w:cstheme="minorHAnsi"/>
                <w:sz w:val="24"/>
                <w:szCs w:val="24"/>
                <w:lang w:val="en-GB"/>
              </w:rPr>
            </w:pPr>
            <w:r w:rsidRPr="00647C8A">
              <w:rPr>
                <w:rFonts w:asciiTheme="minorHAnsi" w:hAnsiTheme="minorHAnsi" w:cstheme="minorHAnsi"/>
                <w:sz w:val="24"/>
                <w:szCs w:val="24"/>
                <w:lang w:val="en-GB"/>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it-IT"/>
              </w:rPr>
            </w:pPr>
            <w:r w:rsidRPr="00647C8A">
              <w:rPr>
                <w:rFonts w:asciiTheme="minorHAnsi" w:hAnsiTheme="minorHAnsi" w:cstheme="minorHAnsi"/>
                <w:sz w:val="24"/>
                <w:szCs w:val="24"/>
                <w:lang w:val="en-GB"/>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it-IT"/>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6.1 Pregătirea personalului de exploatare </w:t>
            </w:r>
            <w:r w:rsidRPr="00647C8A">
              <w:rPr>
                <w:rFonts w:asciiTheme="minorHAnsi" w:hAnsiTheme="minorHAnsi"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647C8A" w:rsidRPr="00647C8A" w:rsidRDefault="00647C8A" w:rsidP="00647C8A">
            <w:pPr>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hideMark/>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Capitolul 7 Cheltuieli aferente marjei de buget şi pentru constituirea rezervei de</w:t>
            </w:r>
          </w:p>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pt-BR"/>
              </w:rPr>
            </w:pPr>
            <w:r w:rsidRPr="00647C8A">
              <w:rPr>
                <w:rFonts w:asciiTheme="minorHAnsi" w:hAnsiTheme="minorHAnsi" w:cstheme="minorHAnsi"/>
                <w:sz w:val="24"/>
                <w:szCs w:val="24"/>
                <w:lang w:val="de-DE"/>
              </w:rPr>
              <w:lastRenderedPageBreak/>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vAlign w:val="center"/>
          </w:tcPr>
          <w:p w:rsidR="00647C8A" w:rsidRPr="00647C8A" w:rsidRDefault="00647C8A" w:rsidP="00647C8A">
            <w:pPr>
              <w:rPr>
                <w:rFonts w:asciiTheme="minorHAnsi" w:hAnsiTheme="minorHAnsi" w:cstheme="minorHAnsi"/>
                <w:sz w:val="24"/>
                <w:szCs w:val="24"/>
                <w:lang w:val="en-GB"/>
              </w:rPr>
            </w:pPr>
            <w:r w:rsidRPr="00647C8A">
              <w:rPr>
                <w:rFonts w:asciiTheme="minorHAnsi" w:hAnsiTheme="minorHAnsi" w:cstheme="minorHAnsi"/>
                <w:sz w:val="24"/>
                <w:szCs w:val="24"/>
                <w:lang w:val="en-GB"/>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w:t>
            </w:r>
            <w:r w:rsidRPr="00647C8A">
              <w:rPr>
                <w:rFonts w:asciiTheme="minorHAnsi" w:hAnsiTheme="minorHAnsi" w:cstheme="minorHAnsi"/>
                <w:b/>
                <w:color w:val="FFFFFF"/>
                <w:spacing w:val="-2"/>
                <w:sz w:val="24"/>
                <w:szCs w:val="24"/>
              </w:rPr>
              <w:t>GENERAL</w:t>
            </w:r>
          </w:p>
        </w:tc>
        <w:tc>
          <w:tcPr>
            <w:tcW w:w="319" w:type="pct"/>
            <w:tcBorders>
              <w:top w:val="nil"/>
              <w:left w:val="single" w:sz="8" w:space="0" w:color="008080"/>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356"/>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rPr>
                <w:rFonts w:asciiTheme="minorHAnsi" w:hAnsiTheme="minorHAnsi" w:cstheme="minorHAnsi"/>
                <w:b/>
                <w:sz w:val="24"/>
                <w:szCs w:val="24"/>
                <w:lang w:val="pt-BR"/>
              </w:rPr>
            </w:pPr>
            <w:r w:rsidRPr="00647C8A">
              <w:rPr>
                <w:rFonts w:asciiTheme="minorHAnsi" w:hAnsiTheme="minorHAnsi" w:cstheme="minorHAnsi"/>
                <w:b/>
                <w:color w:val="FFFFFF"/>
                <w:sz w:val="24"/>
                <w:szCs w:val="24"/>
              </w:rPr>
              <w:t>TOTALGENERALinclusiv</w:t>
            </w:r>
            <w:r w:rsidRPr="00647C8A">
              <w:rPr>
                <w:rFonts w:asciiTheme="minorHAnsi" w:hAnsiTheme="minorHAnsi"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rPr>
                <w:rFonts w:asciiTheme="minorHAnsi" w:hAnsiTheme="minorHAnsi" w:cstheme="minorHAnsi"/>
                <w:b/>
                <w:sz w:val="24"/>
                <w:szCs w:val="24"/>
                <w:lang w:val="pt-BR"/>
              </w:rPr>
            </w:pPr>
          </w:p>
        </w:tc>
      </w:tr>
      <w:tr w:rsidR="00647C8A" w:rsidRPr="00647C8A" w:rsidTr="00647C8A">
        <w:trPr>
          <w:trHeight w:val="255"/>
        </w:trPr>
        <w:tc>
          <w:tcPr>
            <w:tcW w:w="3215" w:type="pct"/>
            <w:tcBorders>
              <w:top w:val="nil"/>
              <w:left w:val="single" w:sz="8" w:space="0" w:color="008080"/>
              <w:bottom w:val="single" w:sz="4" w:space="0" w:color="008080"/>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rsidR="00647C8A" w:rsidRPr="00647C8A" w:rsidRDefault="00647C8A" w:rsidP="00647C8A">
            <w:pPr>
              <w:jc w:val="right"/>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hideMark/>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nil"/>
              <w:right w:val="nil"/>
            </w:tcBorders>
            <w:noWrap/>
            <w:vAlign w:val="bottom"/>
          </w:tcPr>
          <w:p w:rsidR="00647C8A" w:rsidRPr="00647C8A" w:rsidRDefault="00647C8A" w:rsidP="00647C8A">
            <w:pPr>
              <w:jc w:val="center"/>
              <w:rPr>
                <w:rFonts w:asciiTheme="minorHAnsi" w:hAnsiTheme="minorHAnsi" w:cstheme="minorHAnsi"/>
                <w:b/>
                <w:sz w:val="24"/>
                <w:szCs w:val="24"/>
                <w:lang w:val="pt-BR"/>
              </w:rPr>
            </w:pPr>
            <w:r w:rsidRPr="00647C8A">
              <w:rPr>
                <w:rFonts w:asciiTheme="minorHAnsi" w:hAnsiTheme="minorHAnsi" w:cstheme="minorHAnsi"/>
                <w:b/>
                <w:color w:val="008080"/>
                <w:sz w:val="24"/>
                <w:szCs w:val="24"/>
              </w:rPr>
              <w:t>VALOARE</w:t>
            </w:r>
            <w:r w:rsidRPr="00647C8A">
              <w:rPr>
                <w:rFonts w:asciiTheme="minorHAnsi" w:hAnsiTheme="minorHAnsi"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r w:rsidR="00647C8A" w:rsidRPr="00647C8A" w:rsidTr="00647C8A">
        <w:trPr>
          <w:trHeight w:val="270"/>
        </w:trPr>
        <w:tc>
          <w:tcPr>
            <w:tcW w:w="3215" w:type="pct"/>
            <w:tcBorders>
              <w:top w:val="nil"/>
              <w:left w:val="single" w:sz="8" w:space="0" w:color="008080"/>
              <w:bottom w:val="single" w:sz="8" w:space="0" w:color="008080"/>
              <w:right w:val="nil"/>
            </w:tcBorders>
            <w:noWrap/>
            <w:vAlign w:val="bottom"/>
          </w:tcPr>
          <w:p w:rsidR="00647C8A" w:rsidRPr="00647C8A" w:rsidRDefault="00647C8A" w:rsidP="00647C8A">
            <w:pPr>
              <w:jc w:val="center"/>
              <w:rPr>
                <w:rFonts w:asciiTheme="minorHAnsi" w:hAnsiTheme="minorHAnsi" w:cstheme="minorHAnsi"/>
                <w:b/>
                <w:color w:val="008080"/>
                <w:sz w:val="24"/>
                <w:szCs w:val="24"/>
              </w:rPr>
            </w:pPr>
            <w:r w:rsidRPr="00647C8A">
              <w:rPr>
                <w:rFonts w:asciiTheme="minorHAnsi" w:hAnsiTheme="minorHAnsi"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647C8A" w:rsidRPr="00647C8A" w:rsidRDefault="00647C8A" w:rsidP="00647C8A">
            <w:pPr>
              <w:jc w:val="center"/>
              <w:rPr>
                <w:rFonts w:asciiTheme="minorHAnsi" w:hAnsiTheme="minorHAnsi" w:cstheme="minorHAnsi"/>
                <w:b/>
                <w:sz w:val="24"/>
                <w:szCs w:val="24"/>
                <w:lang w:val="pt-BR"/>
              </w:rPr>
            </w:pPr>
          </w:p>
        </w:tc>
      </w:tr>
    </w:tbl>
    <w:p w:rsidR="00647C8A" w:rsidRPr="00647C8A" w:rsidRDefault="00647C8A" w:rsidP="00647C8A">
      <w:pPr>
        <w:rPr>
          <w:rFonts w:asciiTheme="minorHAnsi" w:hAnsiTheme="minorHAnsi" w:cstheme="minorHAnsi"/>
          <w:b/>
          <w:i/>
          <w:caps/>
          <w:sz w:val="24"/>
          <w:szCs w:val="24"/>
          <w:u w:val="single"/>
        </w:rPr>
      </w:pPr>
      <w:r w:rsidRPr="00647C8A">
        <w:rPr>
          <w:rFonts w:asciiTheme="minorHAnsi" w:hAnsiTheme="minorHAnsi" w:cstheme="minorHAnsi"/>
          <w:b/>
          <w:i/>
          <w:sz w:val="24"/>
          <w:szCs w:val="24"/>
        </w:rPr>
        <w:t>Toate costurile vor fi exprimate în Euro şi se vor baza pe devizul general din Studiul de fezabilitate (întocmit în Euro)</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647C8A" w:rsidRPr="00647C8A" w:rsidRDefault="00647C8A" w:rsidP="00647C8A">
      <w:pPr>
        <w:rPr>
          <w:rFonts w:asciiTheme="minorHAnsi" w:hAnsiTheme="minorHAnsi" w:cstheme="minorHAnsi"/>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934"/>
        <w:gridCol w:w="936"/>
        <w:gridCol w:w="1114"/>
      </w:tblGrid>
      <w:tr w:rsidR="00647C8A" w:rsidRPr="00647C8A" w:rsidTr="00647C8A">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Centralizator verificarea bugetului indicativ</w:t>
            </w:r>
          </w:p>
          <w:p w:rsidR="00647C8A" w:rsidRPr="00647C8A" w:rsidRDefault="00647C8A" w:rsidP="00647C8A">
            <w:pPr>
              <w:spacing w:before="120" w:after="120" w:line="240" w:lineRule="auto"/>
              <w:jc w:val="both"/>
              <w:rPr>
                <w:rFonts w:asciiTheme="minorHAnsi" w:hAnsiTheme="minorHAnsi" w:cstheme="minorHAnsi"/>
                <w:sz w:val="24"/>
                <w:szCs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sz w:val="24"/>
                <w:szCs w:val="24"/>
                <w:lang w:val="en-US"/>
              </w:rPr>
              <w:t>Verificare efectuată</w:t>
            </w:r>
          </w:p>
        </w:tc>
      </w:tr>
      <w:tr w:rsidR="00647C8A" w:rsidRPr="00647C8A" w:rsidTr="00647C8A">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rsidR="00647C8A" w:rsidRPr="00647C8A" w:rsidRDefault="00647C8A" w:rsidP="00647C8A">
            <w:pPr>
              <w:spacing w:before="120" w:after="120" w:line="240" w:lineRule="auto"/>
              <w:jc w:val="both"/>
              <w:rPr>
                <w:rFonts w:asciiTheme="minorHAnsi" w:hAnsiTheme="minorHAnsi" w:cstheme="minorHAnsi"/>
                <w:b/>
                <w:i/>
                <w:caps/>
                <w:sz w:val="24"/>
                <w:szCs w:val="24"/>
              </w:rPr>
            </w:pPr>
            <w:r w:rsidRPr="00647C8A">
              <w:rPr>
                <w:rFonts w:asciiTheme="minorHAnsi" w:hAnsiTheme="minorHAnsi" w:cstheme="minorHAnsi"/>
                <w:b/>
                <w:i/>
                <w:sz w:val="24"/>
                <w:szCs w:val="24"/>
              </w:rPr>
              <w:t>Da cu diferenţe</w:t>
            </w:r>
            <w:r w:rsidRPr="00647C8A">
              <w:rPr>
                <w:rFonts w:asciiTheme="minorHAnsi" w:hAnsiTheme="minorHAnsi" w:cstheme="minorHAnsi"/>
                <w:b/>
                <w:i/>
                <w:caps/>
                <w:sz w:val="24"/>
                <w:szCs w:val="24"/>
              </w:rPr>
              <w:t>*</w:t>
            </w: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i/>
                <w:caps/>
                <w:sz w:val="24"/>
                <w:szCs w:val="24"/>
              </w:rPr>
              <w:t xml:space="preserve"> * </w:t>
            </w:r>
            <w:r w:rsidRPr="00647C8A">
              <w:rPr>
                <w:rFonts w:asciiTheme="minorHAnsi" w:hAnsiTheme="minorHAnsi" w:cstheme="minorHAnsi"/>
                <w:sz w:val="24"/>
                <w:szCs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2. Verificarea corectitudinii ratei de schimb.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Rata de conversie între Euro şi moneda naţională pentru România este cea publicată de Banca Central Europeană pe Internet la adresa: </w:t>
            </w:r>
            <w:hyperlink r:id="rId7" w:history="1">
              <w:r w:rsidRPr="00647C8A">
                <w:rPr>
                  <w:rFonts w:asciiTheme="minorHAnsi" w:hAnsiTheme="minorHAnsi" w:cstheme="minorHAnsi"/>
                  <w:color w:val="0000FF"/>
                  <w:sz w:val="24"/>
                  <w:szCs w:val="24"/>
                  <w:u w:val="single"/>
                </w:rPr>
                <w:t>http://www.ecb.int/index.html</w:t>
              </w:r>
            </w:hyperlink>
            <w:r w:rsidRPr="00647C8A">
              <w:rPr>
                <w:rFonts w:asciiTheme="minorHAnsi" w:hAnsiTheme="minorHAnsi" w:cstheme="minorHAnsi"/>
                <w:sz w:val="24"/>
                <w:szCs w:val="24"/>
              </w:rPr>
              <w:t xml:space="preserve"> (se anexează pagina conţinând cursul BCE din data întocmirii  Studiului de </w:t>
            </w:r>
            <w:r w:rsidRPr="00647C8A">
              <w:rPr>
                <w:rFonts w:asciiTheme="minorHAnsi" w:hAnsiTheme="minorHAnsi" w:cstheme="minorHAnsi"/>
                <w:sz w:val="24"/>
                <w:szCs w:val="24"/>
              </w:rPr>
              <w:lastRenderedPageBreak/>
              <w:t>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AD4726">
            <w:pPr>
              <w:numPr>
                <w:ilvl w:val="0"/>
                <w:numId w:val="7"/>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lastRenderedPageBreak/>
              <w:t>Sunt</w:t>
            </w:r>
            <w:r w:rsidR="00F71E22">
              <w:rPr>
                <w:rFonts w:asciiTheme="minorHAnsi" w:hAnsiTheme="minorHAnsi" w:cstheme="minorHAnsi"/>
                <w:kern w:val="32"/>
                <w:sz w:val="24"/>
                <w:szCs w:val="24"/>
              </w:rPr>
              <w:t xml:space="preserve"> </w:t>
            </w:r>
            <w:r w:rsidRPr="00647C8A">
              <w:rPr>
                <w:rFonts w:asciiTheme="minorHAnsi" w:hAnsiTheme="minorHAnsi" w:cstheme="minorHAnsi"/>
                <w:kern w:val="32"/>
                <w:sz w:val="24"/>
                <w:szCs w:val="24"/>
              </w:rPr>
              <w:t>investitiile eligibile în conformitate cu</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r w:rsidRPr="00647C8A">
              <w:rPr>
                <w:rFonts w:asciiTheme="minorHAnsi" w:hAnsiTheme="minorHAnsi" w:cstheme="minorHAnsi"/>
                <w:kern w:val="32"/>
                <w:sz w:val="24"/>
                <w:szCs w:val="24"/>
              </w:rPr>
              <w:t>-prevederile  Fisei DR 36-</w:t>
            </w:r>
            <w:r w:rsidRPr="00647C8A">
              <w:rPr>
                <w:rFonts w:asciiTheme="minorHAnsi" w:hAnsiTheme="minorHAnsi" w:cstheme="minorHAnsi"/>
                <w:i/>
                <w:kern w:val="32"/>
                <w:sz w:val="24"/>
                <w:szCs w:val="24"/>
              </w:rPr>
              <w:t>LEADER-Dezvoltarea locală plasată sub responsabilitatea comunitații</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 xml:space="preserve">-prevederile Capitolul 4.7.3 </w:t>
            </w:r>
            <w:r w:rsidRPr="00647C8A">
              <w:rPr>
                <w:rFonts w:asciiTheme="minorHAnsi" w:hAnsiTheme="minorHAnsi" w:cstheme="minorHAnsi"/>
                <w:i/>
                <w:kern w:val="32"/>
                <w:sz w:val="24"/>
                <w:szCs w:val="24"/>
              </w:rPr>
              <w:t>Elemente comune suplimentare pentru intervențiile sectoriale pentru intervențiile de dezvoltare rurală sau comune atât pentru intervențiile sectoriale, cât și pentru cele de dezvoltare rurală din PNS</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-prevederile Fisei interventiei din SDL aprobat si Ghidului solicitantului GAL</w:t>
            </w:r>
          </w:p>
          <w:p w:rsidR="00647C8A" w:rsidRPr="00647C8A" w:rsidRDefault="00647C8A" w:rsidP="00647C8A">
            <w:pPr>
              <w:tabs>
                <w:tab w:val="left" w:pos="308"/>
              </w:tabs>
              <w:spacing w:before="120" w:after="120" w:line="240" w:lineRule="auto"/>
              <w:ind w:left="24"/>
              <w:contextualSpacing/>
              <w:jc w:val="both"/>
              <w:rPr>
                <w:rFonts w:asciiTheme="minorHAnsi" w:hAnsiTheme="minorHAnsi" w:cstheme="minorHAnsi"/>
                <w:kern w:val="32"/>
                <w:sz w:val="24"/>
                <w:szCs w:val="24"/>
              </w:rPr>
            </w:pPr>
          </w:p>
          <w:p w:rsidR="00647C8A" w:rsidRPr="00647C8A" w:rsidRDefault="00647C8A" w:rsidP="00647C8A">
            <w:pPr>
              <w:spacing w:before="120" w:after="120" w:line="240" w:lineRule="auto"/>
              <w:ind w:left="24"/>
              <w:jc w:val="both"/>
              <w:rPr>
                <w:rFonts w:asciiTheme="minorHAnsi" w:hAnsiTheme="minorHAnsi" w:cstheme="minorHAnsi"/>
                <w:sz w:val="24"/>
                <w:szCs w:val="24"/>
              </w:rPr>
            </w:pPr>
            <w:r w:rsidRPr="00647C8A">
              <w:rPr>
                <w:rFonts w:asciiTheme="minorHAnsi" w:hAnsiTheme="minorHAnsi" w:cstheme="minorHAnsi"/>
                <w:sz w:val="24"/>
                <w:szCs w:val="24"/>
              </w:rPr>
              <w:t>3.3.1.</w:t>
            </w:r>
            <w:r w:rsidR="00F71E22">
              <w:rPr>
                <w:rFonts w:asciiTheme="minorHAnsi" w:hAnsiTheme="minorHAnsi" w:cstheme="minorHAnsi"/>
                <w:sz w:val="24"/>
                <w:szCs w:val="24"/>
              </w:rPr>
              <w:t xml:space="preserve"> </w:t>
            </w:r>
            <w:r w:rsidRPr="00647C8A">
              <w:rPr>
                <w:rFonts w:asciiTheme="minorHAnsi" w:hAnsiTheme="minorHAnsi" w:cstheme="minorHAnsi"/>
                <w:sz w:val="24"/>
                <w:szCs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p>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tcPr>
          <w:p w:rsidR="00647C8A" w:rsidRPr="00647C8A" w:rsidDel="0066714E" w:rsidRDefault="00647C8A" w:rsidP="00AD4726">
            <w:pPr>
              <w:numPr>
                <w:ilvl w:val="0"/>
                <w:numId w:val="7"/>
              </w:numPr>
              <w:tabs>
                <w:tab w:val="left" w:pos="279"/>
              </w:tabs>
              <w:spacing w:before="120" w:after="120" w:line="240" w:lineRule="auto"/>
              <w:ind w:left="0" w:firstLine="24"/>
              <w:contextualSpacing/>
              <w:jc w:val="both"/>
              <w:rPr>
                <w:rFonts w:asciiTheme="minorHAnsi" w:hAnsiTheme="minorHAnsi" w:cstheme="minorHAnsi"/>
                <w:sz w:val="24"/>
                <w:szCs w:val="24"/>
              </w:rPr>
            </w:pPr>
            <w:r w:rsidRPr="00647C8A">
              <w:rPr>
                <w:rFonts w:asciiTheme="minorHAnsi" w:hAnsiTheme="minorHAnsi" w:cstheme="minorHAnsi"/>
                <w:sz w:val="24"/>
                <w:szCs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490"/>
        </w:trPr>
        <w:tc>
          <w:tcPr>
            <w:tcW w:w="3476"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7"/>
        <w:gridCol w:w="668"/>
        <w:gridCol w:w="764"/>
        <w:gridCol w:w="1110"/>
      </w:tblGrid>
      <w:tr w:rsidR="00647C8A" w:rsidRPr="00647C8A" w:rsidTr="00647C8A">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D 3. Verificarea rezonabilităţii preţurilor</w:t>
            </w:r>
          </w:p>
          <w:p w:rsidR="00647C8A" w:rsidRPr="00647C8A" w:rsidRDefault="00647C8A" w:rsidP="00647C8A">
            <w:pPr>
              <w:spacing w:before="120" w:after="120" w:line="240" w:lineRule="auto"/>
              <w:jc w:val="both"/>
              <w:rPr>
                <w:rFonts w:asciiTheme="minorHAnsi" w:hAnsiTheme="minorHAnsi"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lastRenderedPageBreak/>
              <w:t>Verificare efectuată</w:t>
            </w:r>
          </w:p>
        </w:tc>
      </w:tr>
      <w:tr w:rsidR="00647C8A" w:rsidRPr="00647C8A" w:rsidTr="00647C8A">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rPr>
                <w:rFonts w:asciiTheme="minorHAnsi" w:hAnsiTheme="minorHAnsi" w:cstheme="minorHAnsi"/>
                <w:b/>
                <w:sz w:val="24"/>
                <w:szCs w:val="24"/>
                <w:lang w:val="en-US"/>
              </w:rPr>
            </w:pPr>
            <w:r w:rsidRPr="00647C8A">
              <w:rPr>
                <w:rFonts w:asciiTheme="minorHAnsi" w:hAnsiTheme="minorHAnsi"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sz w:val="24"/>
                <w:szCs w:val="24"/>
                <w:lang w:val="en-US"/>
              </w:rPr>
            </w:pPr>
            <w:r w:rsidRPr="00647C8A">
              <w:rPr>
                <w:rFonts w:asciiTheme="minorHAnsi" w:hAnsiTheme="minorHAnsi" w:cstheme="minorHAnsi"/>
                <w:b/>
                <w:sz w:val="24"/>
                <w:szCs w:val="24"/>
              </w:rPr>
              <w:t>NU ESTE CAZUL</w:t>
            </w:r>
          </w:p>
        </w:tc>
      </w:tr>
      <w:tr w:rsidR="00647C8A" w:rsidRPr="00647C8A" w:rsidTr="00647C8A">
        <w:trPr>
          <w:trHeight w:val="402"/>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lastRenderedPageBreak/>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rPr>
            </w:pP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5 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r>
      <w:tr w:rsidR="00647C8A" w:rsidRPr="00647C8A" w:rsidTr="00647C8A">
        <w:trPr>
          <w:trHeight w:val="564"/>
        </w:trPr>
        <w:tc>
          <w:tcPr>
            <w:tcW w:w="3702"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tabs>
                <w:tab w:val="left" w:pos="360"/>
              </w:tabs>
              <w:spacing w:before="120" w:after="120" w:line="240" w:lineRule="auto"/>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647C8A" w:rsidRPr="00647C8A" w:rsidRDefault="00647C8A" w:rsidP="00647C8A">
            <w:pPr>
              <w:spacing w:before="120" w:after="120" w:line="240" w:lineRule="auto"/>
              <w:jc w:val="center"/>
              <w:rPr>
                <w:rFonts w:asciiTheme="minorHAnsi" w:hAnsiTheme="minorHAnsi" w:cstheme="minorHAnsi"/>
                <w:sz w:val="24"/>
                <w:szCs w:val="24"/>
                <w:lang w:val="en-US"/>
              </w:rPr>
            </w:pP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jc w:val="center"/>
              <w:rPr>
                <w:rFonts w:asciiTheme="minorHAnsi" w:hAnsiTheme="minorHAnsi" w:cstheme="minorHAnsi"/>
                <w:sz w:val="24"/>
                <w:szCs w:val="24"/>
                <w:lang w:val="en-US"/>
              </w:rPr>
            </w:pP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lastRenderedPageBreak/>
        <w:t>D4 – Planul financiar</w:t>
      </w:r>
    </w:p>
    <w:tbl>
      <w:tblPr>
        <w:tblW w:w="10348" w:type="dxa"/>
        <w:tblInd w:w="-10" w:type="dxa"/>
        <w:tblLook w:val="04A0" w:firstRow="1" w:lastRow="0" w:firstColumn="1" w:lastColumn="0" w:noHBand="0" w:noVBand="1"/>
      </w:tblPr>
      <w:tblGrid>
        <w:gridCol w:w="3544"/>
        <w:gridCol w:w="2126"/>
        <w:gridCol w:w="2127"/>
        <w:gridCol w:w="2551"/>
      </w:tblGrid>
      <w:tr w:rsidR="00647C8A" w:rsidRPr="00647C8A" w:rsidTr="00647C8A">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rPr>
              <w:t>Plan Financiar  Intervenţia DR-36</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Total proiect</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jc w:val="center"/>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Euro</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r w:rsidR="00647C8A" w:rsidRPr="00647C8A" w:rsidTr="00647C8A">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647C8A" w:rsidRPr="00647C8A" w:rsidRDefault="00647C8A" w:rsidP="00647C8A">
            <w:pPr>
              <w:spacing w:after="0" w:line="240" w:lineRule="auto"/>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647C8A" w:rsidRPr="00647C8A" w:rsidRDefault="00647C8A" w:rsidP="00647C8A">
            <w:pPr>
              <w:spacing w:after="0" w:line="240" w:lineRule="auto"/>
              <w:rPr>
                <w:rFonts w:asciiTheme="minorHAnsi" w:hAnsiTheme="minorHAnsi" w:cstheme="minorHAnsi"/>
                <w:b/>
                <w:color w:val="000000"/>
                <w:sz w:val="24"/>
                <w:szCs w:val="24"/>
                <w:lang w:val="en-GB"/>
              </w:rPr>
            </w:pPr>
            <w:r w:rsidRPr="00647C8A">
              <w:rPr>
                <w:rFonts w:asciiTheme="minorHAnsi" w:hAnsiTheme="minorHAnsi" w:cstheme="minorHAnsi"/>
                <w:b/>
                <w:color w:val="000000"/>
                <w:sz w:val="24"/>
                <w:szCs w:val="24"/>
                <w:lang w:val="en-US"/>
              </w:rPr>
              <w:t> </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b/>
          <w:sz w:val="24"/>
          <w:szCs w:val="24"/>
        </w:rPr>
      </w:pPr>
      <w:r w:rsidRPr="00647C8A">
        <w:rPr>
          <w:rFonts w:asciiTheme="minorHAnsi" w:hAnsiTheme="minorHAnsi" w:cstheme="minorHAnsi"/>
          <w:b/>
          <w:sz w:val="24"/>
          <w:szCs w:val="24"/>
        </w:rPr>
        <w:t>Formule de calcul:                                               Restricţii</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Col.3 = col.1 + col.2                                R.1, col.1= X % x R. 3, col.1</w:t>
      </w:r>
    </w:p>
    <w:p w:rsidR="00647C8A" w:rsidRPr="00647C8A" w:rsidRDefault="00647C8A" w:rsidP="00647C8A">
      <w:pPr>
        <w:numPr>
          <w:ilvl w:val="12"/>
          <w:numId w:val="0"/>
        </w:numPr>
        <w:tabs>
          <w:tab w:val="right" w:pos="10207"/>
        </w:tabs>
        <w:spacing w:after="0" w:line="240" w:lineRule="auto"/>
        <w:ind w:right="-2"/>
        <w:rPr>
          <w:rFonts w:asciiTheme="minorHAnsi" w:hAnsiTheme="minorHAnsi" w:cstheme="minorHAnsi"/>
          <w:sz w:val="24"/>
          <w:szCs w:val="24"/>
        </w:rPr>
      </w:pPr>
      <w:r w:rsidRPr="00647C8A">
        <w:rPr>
          <w:rFonts w:asciiTheme="minorHAnsi" w:hAnsiTheme="minorHAnsi" w:cstheme="minorHAnsi"/>
          <w:sz w:val="24"/>
          <w:szCs w:val="24"/>
        </w:rPr>
        <w:t xml:space="preserve">    R.3  = R.1 + R.2                      </w:t>
      </w:r>
    </w:p>
    <w:p w:rsidR="00647C8A" w:rsidRPr="00647C8A" w:rsidRDefault="00647C8A" w:rsidP="00647C8A">
      <w:pPr>
        <w:tabs>
          <w:tab w:val="left" w:pos="8965"/>
        </w:tabs>
        <w:spacing w:after="0" w:line="240" w:lineRule="auto"/>
        <w:ind w:left="-360"/>
        <w:outlineLvl w:val="8"/>
        <w:rPr>
          <w:rFonts w:asciiTheme="minorHAnsi" w:hAnsiTheme="minorHAnsi" w:cstheme="minorHAnsi"/>
          <w:sz w:val="24"/>
          <w:szCs w:val="24"/>
        </w:rPr>
      </w:pPr>
      <w:r w:rsidRPr="00647C8A">
        <w:rPr>
          <w:rFonts w:asciiTheme="minorHAnsi" w:hAnsiTheme="minorHAnsi" w:cstheme="minorHAnsi"/>
          <w:sz w:val="24"/>
          <w:szCs w:val="24"/>
        </w:rPr>
        <w:t xml:space="preserve">           R.2 = R.2.1 + R.2.2         </w:t>
      </w:r>
      <w:r w:rsidRPr="00647C8A">
        <w:rPr>
          <w:rFonts w:asciiTheme="minorHAnsi" w:hAnsiTheme="minorHAnsi" w:cstheme="minorHAnsi"/>
          <w:i/>
          <w:sz w:val="24"/>
          <w:szCs w:val="24"/>
        </w:rPr>
        <w:t>Procent avans = Avans solicitat / Ajutor public nerambursabil *100</w:t>
      </w:r>
    </w:p>
    <w:p w:rsidR="00647C8A" w:rsidRPr="00647C8A" w:rsidRDefault="00647C8A" w:rsidP="00647C8A">
      <w:pPr>
        <w:spacing w:after="0" w:line="240" w:lineRule="auto"/>
        <w:ind w:firstLine="706"/>
        <w:jc w:val="both"/>
        <w:rPr>
          <w:rFonts w:asciiTheme="minorHAnsi" w:hAnsiTheme="minorHAnsi" w:cstheme="minorHAnsi"/>
          <w:sz w:val="24"/>
          <w:szCs w:val="24"/>
        </w:rPr>
      </w:pPr>
      <w:r w:rsidRPr="00647C8A">
        <w:rPr>
          <w:rFonts w:asciiTheme="minorHAnsi" w:hAnsiTheme="minorHAnsi" w:cstheme="minorHAnsi"/>
          <w:sz w:val="24"/>
          <w:szCs w:val="24"/>
        </w:rPr>
        <w:t xml:space="preserve">                                                   X% = procent contribuţie publică</w:t>
      </w:r>
    </w:p>
    <w:p w:rsidR="00647C8A" w:rsidRPr="00647C8A" w:rsidRDefault="00647C8A" w:rsidP="00647C8A">
      <w:pPr>
        <w:rPr>
          <w:rFonts w:asciiTheme="minorHAnsi" w:hAnsiTheme="minorHAns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7"/>
        <w:gridCol w:w="1132"/>
        <w:gridCol w:w="1582"/>
        <w:gridCol w:w="2018"/>
      </w:tblGrid>
      <w:tr w:rsidR="00647C8A" w:rsidRPr="00647C8A" w:rsidTr="00647C8A">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Verificare efectuată</w:t>
            </w:r>
          </w:p>
        </w:tc>
      </w:tr>
      <w:tr w:rsidR="00647C8A" w:rsidRPr="00647C8A" w:rsidTr="00647C8A">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b/>
                <w:sz w:val="24"/>
                <w:szCs w:val="24"/>
              </w:rPr>
              <w:t>NU ESTE CAZUL</w:t>
            </w: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1</w:t>
            </w:r>
            <w:r w:rsidRPr="00647C8A">
              <w:rPr>
                <w:rFonts w:asciiTheme="minorHAnsi" w:hAnsiTheme="minorHAnsi" w:cstheme="minorHAnsi"/>
                <w:sz w:val="24"/>
                <w:szCs w:val="24"/>
              </w:rPr>
              <w:t xml:space="preserve"> Planul financiar este corect completat şi respectă gradul de intervenţie publică?</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w:t>
            </w:r>
            <w:r w:rsidRPr="00647C8A">
              <w:rPr>
                <w:rFonts w:asciiTheme="minorHAnsi" w:hAnsiTheme="minorHAnsi" w:cstheme="minorHAnsi"/>
                <w:sz w:val="24"/>
                <w:szCs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rPr>
                <w:rFonts w:asciiTheme="minorHAnsi" w:hAnsiTheme="minorHAnsi" w:cstheme="minorHAnsi"/>
                <w:sz w:val="24"/>
                <w:szCs w:val="24"/>
              </w:rPr>
            </w:pPr>
          </w:p>
        </w:tc>
      </w:tr>
      <w:tr w:rsidR="00647C8A" w:rsidRPr="00647C8A" w:rsidTr="00647C8A">
        <w:trPr>
          <w:trHeight w:val="564"/>
        </w:trPr>
        <w:tc>
          <w:tcPr>
            <w:tcW w:w="2583"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w:t>
            </w:r>
            <w:r w:rsidRPr="00647C8A">
              <w:rPr>
                <w:rFonts w:asciiTheme="minorHAnsi" w:hAnsiTheme="minorHAnsi" w:cstheme="minorHAnsi"/>
                <w:sz w:val="24"/>
                <w:szCs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spacing w:before="120" w:after="120" w:line="240" w:lineRule="auto"/>
              <w:jc w:val="cente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DA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NU </w:t>
      </w:r>
      <w:r w:rsidRPr="00647C8A">
        <w:rPr>
          <w:rFonts w:asciiTheme="minorHAnsi" w:hAnsiTheme="minorHAnsi" w:cstheme="minorHAnsi"/>
          <w:sz w:val="24"/>
          <w:szCs w:val="24"/>
          <w:lang w:val="en-US"/>
        </w:rPr>
        <w:sym w:font="Wingdings" w:char="F06F"/>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spacing w:before="120" w:after="120" w:line="240" w:lineRule="auto"/>
        <w:rPr>
          <w:rFonts w:asciiTheme="minorHAnsi" w:hAnsiTheme="minorHAnsi" w:cstheme="minorHAnsi"/>
          <w:b/>
          <w:sz w:val="24"/>
          <w:szCs w:val="24"/>
        </w:rPr>
        <w:sectPr w:rsidR="00647C8A" w:rsidRPr="00647C8A" w:rsidSect="00647C8A">
          <w:headerReference w:type="first" r:id="rId8"/>
          <w:pgSz w:w="11909" w:h="16834" w:code="9"/>
          <w:pgMar w:top="1140" w:right="1196" w:bottom="1140" w:left="1140" w:header="576" w:footer="432" w:gutter="0"/>
          <w:cols w:space="720"/>
        </w:sectPr>
      </w:pP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sectPr w:rsidR="00647C8A" w:rsidRPr="00647C8A" w:rsidSect="00647C8A">
          <w:type w:val="continuous"/>
          <w:pgSz w:w="11909" w:h="16834" w:code="9"/>
          <w:pgMar w:top="1140" w:right="1196" w:bottom="1140" w:left="1140" w:header="576" w:footer="432" w:gutter="0"/>
          <w:cols w:num="2" w:space="27"/>
        </w:sect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lastRenderedPageBreak/>
        <w:t>Aprobat de: Director  OJFIR/ CRFIR</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Nume/Prenume ……………………</w:t>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 xml:space="preserve">Semnătura   </w:t>
      </w:r>
      <w:r w:rsidRPr="00647C8A">
        <w:rPr>
          <w:rFonts w:asciiTheme="minorHAnsi" w:hAnsiTheme="minorHAnsi" w:cstheme="minorHAnsi"/>
          <w:b/>
          <w:i/>
          <w:sz w:val="24"/>
          <w:szCs w:val="24"/>
        </w:rPr>
        <w:tab/>
      </w:r>
    </w:p>
    <w:p w:rsidR="00647C8A" w:rsidRPr="00647C8A" w:rsidRDefault="00647C8A" w:rsidP="00647C8A">
      <w:pPr>
        <w:spacing w:after="0" w:line="240" w:lineRule="auto"/>
        <w:rPr>
          <w:rFonts w:asciiTheme="minorHAnsi" w:hAnsiTheme="minorHAnsi" w:cstheme="minorHAnsi"/>
          <w:i/>
          <w:sz w:val="24"/>
          <w:szCs w:val="24"/>
        </w:rPr>
      </w:pPr>
      <w:r w:rsidRPr="00647C8A">
        <w:rPr>
          <w:rFonts w:asciiTheme="minorHAnsi" w:hAnsiTheme="minorHAnsi" w:cstheme="minorHAnsi"/>
          <w:b/>
          <w:i/>
          <w:sz w:val="24"/>
          <w:szCs w:val="24"/>
        </w:rPr>
        <w:t>DATA………..</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b/>
          <w:sz w:val="24"/>
          <w:szCs w:val="24"/>
        </w:rPr>
        <w:t>Avizat/Verificat: Şef Serviciu SLINA 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Nume/Prenume …………………… </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DATA………..</w:t>
      </w:r>
    </w:p>
    <w:p w:rsidR="00647C8A" w:rsidRPr="00647C8A" w:rsidRDefault="00647C8A" w:rsidP="00647C8A">
      <w:pPr>
        <w:spacing w:after="0" w:line="240" w:lineRule="auto"/>
        <w:rPr>
          <w:rFonts w:asciiTheme="minorHAnsi" w:hAnsiTheme="minorHAnsi" w:cstheme="minorHAnsi"/>
          <w:i/>
          <w:sz w:val="24"/>
          <w:szCs w:val="24"/>
          <w:lang w:val="en-US"/>
        </w:rPr>
      </w:pP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Verificat de: Expert 2  SLINA OJFIR/ SLINA CRFIR</w:t>
      </w:r>
    </w:p>
    <w:p w:rsidR="00647C8A" w:rsidRPr="00647C8A" w:rsidRDefault="00647C8A" w:rsidP="00647C8A">
      <w:pPr>
        <w:spacing w:after="0" w:line="240" w:lineRule="auto"/>
        <w:rPr>
          <w:rFonts w:asciiTheme="minorHAnsi" w:hAnsiTheme="minorHAnsi" w:cstheme="minorHAnsi"/>
          <w:b/>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rPr>
          <w:rFonts w:asciiTheme="minorHAnsi" w:hAnsiTheme="minorHAnsi" w:cstheme="minorHAnsi"/>
          <w:sz w:val="24"/>
          <w:szCs w:val="24"/>
          <w:lang w:val="pt-BR"/>
        </w:rPr>
      </w:pPr>
    </w:p>
    <w:p w:rsidR="00647C8A" w:rsidRPr="00647C8A" w:rsidRDefault="00647C8A" w:rsidP="00647C8A">
      <w:pPr>
        <w:spacing w:after="0" w:line="240" w:lineRule="auto"/>
        <w:rPr>
          <w:rFonts w:asciiTheme="minorHAnsi" w:hAnsiTheme="minorHAnsi" w:cstheme="minorHAnsi"/>
          <w:sz w:val="24"/>
          <w:szCs w:val="24"/>
          <w:lang w:val="pt-BR"/>
        </w:rPr>
      </w:pPr>
      <w:r w:rsidRPr="00647C8A">
        <w:rPr>
          <w:rFonts w:asciiTheme="minorHAnsi" w:hAnsiTheme="minorHAnsi" w:cstheme="minorHAnsi"/>
          <w:b/>
          <w:sz w:val="24"/>
          <w:szCs w:val="24"/>
          <w:lang w:val="pt-BR"/>
        </w:rPr>
        <w:t xml:space="preserve">  Întocmit de: Expert 1 SLINA </w:t>
      </w:r>
      <w:r w:rsidRPr="00647C8A">
        <w:rPr>
          <w:rFonts w:asciiTheme="minorHAnsi" w:hAnsiTheme="minorHAnsi" w:cstheme="minorHAnsi"/>
          <w:b/>
          <w:sz w:val="24"/>
          <w:szCs w:val="24"/>
        </w:rPr>
        <w:t>OJFIR/ SLINA CRFIR</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Nume/Prenume …………………… </w:t>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Semnătura</w:t>
      </w:r>
      <w:r w:rsidRPr="00647C8A">
        <w:rPr>
          <w:rFonts w:asciiTheme="minorHAnsi" w:hAnsiTheme="minorHAnsi" w:cstheme="minorHAnsi"/>
          <w:b/>
          <w:i/>
          <w:sz w:val="24"/>
          <w:szCs w:val="24"/>
          <w:lang w:val="pt-BR"/>
        </w:rPr>
        <w:tab/>
      </w:r>
      <w:r w:rsidRPr="00647C8A">
        <w:rPr>
          <w:rFonts w:asciiTheme="minorHAnsi" w:hAnsiTheme="minorHAnsi" w:cstheme="minorHAnsi"/>
          <w:b/>
          <w:i/>
          <w:sz w:val="24"/>
          <w:szCs w:val="24"/>
          <w:lang w:val="pt-BR"/>
        </w:rPr>
        <w:tab/>
      </w:r>
    </w:p>
    <w:p w:rsidR="00647C8A" w:rsidRPr="00647C8A" w:rsidRDefault="00647C8A" w:rsidP="00647C8A">
      <w:pPr>
        <w:spacing w:after="0" w:line="240" w:lineRule="auto"/>
        <w:rPr>
          <w:rFonts w:asciiTheme="minorHAnsi" w:hAnsiTheme="minorHAnsi" w:cstheme="minorHAnsi"/>
          <w:i/>
          <w:sz w:val="24"/>
          <w:szCs w:val="24"/>
          <w:lang w:val="pt-BR"/>
        </w:rPr>
      </w:pPr>
      <w:r w:rsidRPr="00647C8A">
        <w:rPr>
          <w:rFonts w:asciiTheme="minorHAnsi" w:hAnsiTheme="minorHAnsi" w:cstheme="minorHAnsi"/>
          <w:b/>
          <w:i/>
          <w:sz w:val="24"/>
          <w:szCs w:val="24"/>
          <w:lang w:val="pt-BR"/>
        </w:rPr>
        <w:t xml:space="preserve">  DATA………</w:t>
      </w: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Default="00647C8A"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spacing w:after="0" w:line="240" w:lineRule="auto"/>
        <w:jc w:val="both"/>
        <w:rPr>
          <w:rFonts w:asciiTheme="minorHAnsi" w:hAnsiTheme="minorHAnsi" w:cstheme="minorHAnsi"/>
          <w:b/>
          <w:i/>
          <w:sz w:val="24"/>
          <w:szCs w:val="24"/>
          <w:u w:val="single"/>
        </w:rPr>
      </w:pP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b/>
          <w:sz w:val="24"/>
          <w:szCs w:val="24"/>
        </w:rPr>
      </w:pPr>
      <w:r w:rsidRPr="00647C8A">
        <w:rPr>
          <w:rFonts w:asciiTheme="minorHAnsi" w:hAnsiTheme="minorHAnsi" w:cstheme="minorHAnsi"/>
          <w:b/>
          <w:sz w:val="24"/>
          <w:szCs w:val="24"/>
          <w:lang w:val="pt-BR"/>
        </w:rPr>
        <w:t>METODOLOGIE</w:t>
      </w:r>
      <w:r w:rsidRPr="00647C8A">
        <w:rPr>
          <w:rFonts w:asciiTheme="minorHAnsi" w:hAnsiTheme="minorHAnsi" w:cstheme="minorHAnsi"/>
          <w:b/>
          <w:sz w:val="24"/>
          <w:szCs w:val="24"/>
        </w:rPr>
        <w:t xml:space="preserve"> DE VERIFICARE SPECIFICĂ PENTRU PROIECTELE CU OBIECTIVE CARE SE ÎNCADREAZĂ ÎN PREVEDERILE </w:t>
      </w:r>
      <w:r w:rsidRPr="00647C8A">
        <w:rPr>
          <w:rFonts w:asciiTheme="minorHAnsi" w:hAnsiTheme="minorHAnsi" w:cstheme="minorHAnsi"/>
          <w:b/>
          <w:i/>
          <w:sz w:val="24"/>
          <w:szCs w:val="24"/>
        </w:rPr>
        <w:t>art. 73-Investitii  din Reg. (UE) nr. 2115 din 2021</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kern w:val="32"/>
          <w:sz w:val="24"/>
          <w:szCs w:val="24"/>
        </w:rPr>
        <w:t>Expertii verificatori pot solicita informatii suplimentare cu respectarea prevederilor</w:t>
      </w:r>
      <w:r w:rsidRPr="00647C8A">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Astfel, în cazul în care, pentru verificarea unui criteriu de eligibilitate sau selecție expertul consideră că sunt necesare informații suplimentare, acestea se solicită în următoarele cazuri, cu titlu de exemplu:</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Ca exemple de erori de formă pot exista: lipsa unor bife, semnături, fond nelizibil, pagini scanate necorespunzător etc.</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Atentie!</w:t>
      </w:r>
    </w:p>
    <w:p w:rsidR="00647C8A" w:rsidRPr="00647C8A" w:rsidRDefault="00647C8A" w:rsidP="00647C8A">
      <w:pPr>
        <w:spacing w:after="0" w:line="240" w:lineRule="auto"/>
        <w:jc w:val="both"/>
        <w:rPr>
          <w:rFonts w:asciiTheme="minorHAnsi" w:hAnsiTheme="minorHAnsi" w:cstheme="minorHAnsi"/>
          <w:i/>
          <w:kern w:val="32"/>
          <w:sz w:val="24"/>
          <w:szCs w:val="24"/>
        </w:rPr>
      </w:pPr>
      <w:r w:rsidRPr="00647C8A">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w:t>
      </w:r>
      <w:r w:rsidRPr="00647C8A">
        <w:rPr>
          <w:rFonts w:asciiTheme="minorHAnsi" w:hAnsiTheme="minorHAnsi" w:cstheme="minorHAnsi"/>
          <w:i/>
          <w:kern w:val="32"/>
          <w:sz w:val="24"/>
          <w:szCs w:val="24"/>
        </w:rPr>
        <w:lastRenderedPageBreak/>
        <w:t xml:space="preserve">creaza un incident pentru corectarea in baza de date a erorilor. Corectarea va fi confirmata prin primirea pe e-mail a unui mesaj de inchidere a incidentului.  </w:t>
      </w:r>
    </w:p>
    <w:p w:rsidR="00647C8A" w:rsidRPr="00647C8A" w:rsidRDefault="00647C8A" w:rsidP="00647C8A">
      <w:pPr>
        <w:spacing w:after="0" w:line="240" w:lineRule="auto"/>
        <w:jc w:val="both"/>
        <w:rPr>
          <w:rFonts w:asciiTheme="minorHAnsi" w:hAnsiTheme="minorHAnsi" w:cstheme="minorHAnsi"/>
          <w:i/>
          <w:kern w:val="32"/>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Atenție!</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Pentru interogările aferente verificărilor realizate de experții CRFIR/OJFIR, în etapa de evaluare, se vor realiza print screen-uri care se vor atașa la dosarul proiectului.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proiectele care la punctul A9.4 </w:t>
      </w:r>
      <w:r w:rsidRPr="00647C8A">
        <w:rPr>
          <w:rFonts w:asciiTheme="minorHAnsi" w:hAnsiTheme="minorHAnsi" w:cstheme="minorHAnsi"/>
          <w:i/>
          <w:sz w:val="24"/>
          <w:szCs w:val="24"/>
        </w:rPr>
        <w:t>Proiectul necesită următoarele documente din punct de vedere al HG 907 şi Legii 50</w:t>
      </w:r>
      <w:r w:rsidRPr="00647C8A">
        <w:rPr>
          <w:rFonts w:asciiTheme="minorHAnsi" w:hAnsiTheme="minorHAnsi" w:cstheme="minorHAnsi"/>
          <w:sz w:val="24"/>
          <w:szCs w:val="24"/>
        </w:rPr>
        <w:t xml:space="preserve"> din Cererea de finantare sunt încadrate la subpunctul 9.4.3 </w:t>
      </w:r>
      <w:r w:rsidRPr="00647C8A">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647C8A">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647C8A">
        <w:rPr>
          <w:rFonts w:asciiTheme="minorHAnsi" w:hAnsiTheme="minorHAnsi" w:cstheme="minorHAnsi"/>
          <w:i/>
          <w:sz w:val="24"/>
          <w:szCs w:val="24"/>
        </w:rPr>
        <w:t>Descrierea proiectului</w:t>
      </w:r>
      <w:r w:rsidRPr="00647C8A">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rsidR="00647C8A" w:rsidRPr="00647C8A" w:rsidRDefault="00647C8A"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Metodologie verificare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corectitudinea informațiilor din sectiunile „</w:t>
      </w:r>
      <w:r w:rsidRPr="00647C8A">
        <w:rPr>
          <w:rFonts w:asciiTheme="minorHAnsi" w:hAnsiTheme="minorHAnsi" w:cstheme="minorHAnsi"/>
          <w:i/>
          <w:sz w:val="24"/>
          <w:szCs w:val="24"/>
        </w:rPr>
        <w:t>Date generale</w:t>
      </w:r>
      <w:r w:rsidRPr="00647C8A">
        <w:rPr>
          <w:rFonts w:asciiTheme="minorHAnsi" w:hAnsiTheme="minorHAnsi" w:cstheme="minorHAnsi"/>
          <w:sz w:val="24"/>
          <w:szCs w:val="24"/>
        </w:rPr>
        <w:t>” şi „</w:t>
      </w:r>
      <w:r w:rsidRPr="00647C8A">
        <w:rPr>
          <w:rFonts w:asciiTheme="minorHAnsi" w:hAnsiTheme="minorHAnsi" w:cstheme="minorHAnsi"/>
          <w:i/>
          <w:sz w:val="24"/>
          <w:szCs w:val="24"/>
        </w:rPr>
        <w:t>A.</w:t>
      </w:r>
      <w:r w:rsidRPr="00647C8A">
        <w:rPr>
          <w:rFonts w:asciiTheme="minorHAnsi" w:hAnsiTheme="minorHAnsi" w:cstheme="minorHAnsi"/>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 cazul în care se constată inadvertenţe în preluarea datelor între informaţiile analizate şi documentele menţionate se solicită informaţii suplimentare către GAL sau solicitant, după caz.</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 xml:space="preserve">B. Analiza tip </w:t>
      </w: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A.Status proiect in urma analizei GAL:</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este inclus in Raportul de  selectie nr. .....................din data de .........emis de GAL cu status „</w:t>
            </w:r>
            <w:r w:rsidRPr="00647C8A">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after="0" w:line="240" w:lineRule="auto"/>
        <w:rPr>
          <w:rFonts w:asciiTheme="minorHAnsi" w:hAnsiTheme="minorHAnsi" w:cstheme="minorHAnsi"/>
          <w:sz w:val="24"/>
          <w:szCs w:val="24"/>
        </w:rPr>
      </w:pP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47C8A" w:rsidRPr="00647C8A" w:rsidTr="00647C8A">
        <w:trPr>
          <w:trHeight w:val="328"/>
        </w:trPr>
        <w:tc>
          <w:tcPr>
            <w:tcW w:w="1864" w:type="dxa"/>
          </w:tcPr>
          <w:p w:rsidR="00647C8A" w:rsidRPr="00647C8A" w:rsidRDefault="00647C8A" w:rsidP="00647C8A">
            <w:pPr>
              <w:rPr>
                <w:rFonts w:asciiTheme="minorHAnsi" w:hAnsiTheme="minorHAnsi" w:cstheme="minorHAnsi"/>
                <w:sz w:val="24"/>
                <w:szCs w:val="24"/>
              </w:rPr>
            </w:pPr>
          </w:p>
        </w:tc>
      </w:tr>
    </w:tbl>
    <w:p w:rsidR="00647C8A" w:rsidRPr="00647C8A" w:rsidRDefault="00647C8A" w:rsidP="00647C8A">
      <w:pPr>
        <w:spacing w:after="0" w:line="240" w:lineRule="auto"/>
        <w:rPr>
          <w:rFonts w:asciiTheme="minorHAnsi" w:hAnsiTheme="minorHAnsi" w:cstheme="minorHAnsi"/>
          <w:sz w:val="24"/>
          <w:szCs w:val="24"/>
        </w:rPr>
      </w:pPr>
      <w:r w:rsidRPr="00647C8A">
        <w:rPr>
          <w:rFonts w:asciiTheme="minorHAnsi" w:hAnsiTheme="minorHAnsi" w:cstheme="minorHAnsi"/>
          <w:sz w:val="24"/>
          <w:szCs w:val="24"/>
        </w:rPr>
        <w:t>Punctaj obtinut dupa verificarea criteriilor de selectie de către GAL:</w:t>
      </w:r>
    </w:p>
    <w:p w:rsidR="00647C8A" w:rsidRPr="00647C8A" w:rsidRDefault="00647C8A" w:rsidP="00647C8A">
      <w:pPr>
        <w:spacing w:after="0" w:line="240" w:lineRule="auto"/>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792"/>
        <w:gridCol w:w="850"/>
        <w:gridCol w:w="920"/>
      </w:tblGrid>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p>
        </w:tc>
        <w:tc>
          <w:tcPr>
            <w:tcW w:w="85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92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c>
          <w:tcPr>
            <w:tcW w:w="7792"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t>investitie</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47C8A" w:rsidRPr="00647C8A" w:rsidTr="00647C8A">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Tipul investiției</w:t>
            </w:r>
          </w:p>
        </w:tc>
        <w:tc>
          <w:tcPr>
            <w:tcW w:w="1468"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DA</w:t>
            </w:r>
          </w:p>
        </w:tc>
        <w:tc>
          <w:tcPr>
            <w:tcW w:w="2320" w:type="dxa"/>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sz w:val="24"/>
                <w:szCs w:val="24"/>
              </w:rPr>
              <w:t>NU</w:t>
            </w:r>
          </w:p>
        </w:tc>
      </w:tr>
      <w:tr w:rsidR="00647C8A" w:rsidRPr="00647C8A" w:rsidTr="00647C8A">
        <w:trPr>
          <w:trHeight w:val="678"/>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lastRenderedPageBreak/>
              <w:t xml:space="preserve">Investiție de tip social/în interesul comunitatii/neproductive </w:t>
            </w:r>
          </w:p>
          <w:p w:rsidR="00647C8A" w:rsidRPr="00647C8A" w:rsidRDefault="00647C8A" w:rsidP="00647C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r w:rsidR="00647C8A" w:rsidRPr="00647C8A" w:rsidTr="00647C8A">
        <w:trPr>
          <w:trHeight w:val="443"/>
        </w:trPr>
        <w:tc>
          <w:tcPr>
            <w:tcW w:w="5774"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647C8A" w:rsidRPr="00647C8A" w:rsidRDefault="00647C8A" w:rsidP="00647C8A">
            <w:pPr>
              <w:jc w:val="center"/>
              <w:rPr>
                <w:rFonts w:asciiTheme="minorHAnsi" w:hAnsiTheme="minorHAnsi" w:cstheme="minorHAnsi"/>
                <w:sz w:val="24"/>
                <w:szCs w:val="24"/>
              </w:rPr>
            </w:pPr>
            <w:r w:rsidRPr="00647C8A">
              <w:rPr>
                <w:rFonts w:asciiTheme="minorHAnsi" w:hAnsiTheme="minorHAnsi" w:cstheme="minorHAnsi"/>
                <w:b/>
                <w:sz w:val="24"/>
                <w:szCs w:val="24"/>
              </w:rPr>
              <w:sym w:font="Wingdings" w:char="F06F"/>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w:t>
      </w:r>
      <w:r w:rsidR="00663DE5">
        <w:rPr>
          <w:rFonts w:asciiTheme="minorHAnsi" w:hAnsiTheme="minorHAnsi" w:cstheme="minorHAnsi"/>
          <w:sz w:val="24"/>
          <w:szCs w:val="24"/>
        </w:rPr>
        <w:t xml:space="preserve"> </w:t>
      </w:r>
      <w:r w:rsidRPr="00647C8A">
        <w:rPr>
          <w:rFonts w:asciiTheme="minorHAnsi" w:hAnsiTheme="minorHAnsi" w:cstheme="minorHAnsi"/>
          <w:sz w:val="24"/>
          <w:szCs w:val="24"/>
        </w:rPr>
        <w:t>în Cererea de finantare/Studiul de Fezabilitate/ Memoriul justificativ/DALI caracteristicile acțiunilor si, coroborat cu prevederile Fisei interventiei din SDL aprobat si Ghidul solicitantului GAL</w:t>
      </w:r>
      <w:r w:rsidR="00663DE5">
        <w:rPr>
          <w:rFonts w:asciiTheme="minorHAnsi" w:hAnsiTheme="minorHAnsi" w:cstheme="minorHAnsi"/>
          <w:sz w:val="24"/>
          <w:szCs w:val="24"/>
        </w:rPr>
        <w:t xml:space="preserve"> </w:t>
      </w:r>
      <w:r w:rsidRPr="00647C8A">
        <w:rPr>
          <w:rFonts w:asciiTheme="minorHAnsi" w:hAnsiTheme="minorHAnsi" w:cstheme="minorHAnsi"/>
          <w:sz w:val="24"/>
          <w:szCs w:val="24"/>
        </w:rPr>
        <w:t>decide asupra încadrării investițiilor propuse într-una din cele doua categorii, respectiv „</w:t>
      </w:r>
      <w:r w:rsidRPr="00647C8A">
        <w:rPr>
          <w:rFonts w:asciiTheme="minorHAnsi" w:hAnsiTheme="minorHAnsi" w:cstheme="minorHAnsi"/>
          <w:i/>
          <w:sz w:val="24"/>
          <w:szCs w:val="24"/>
        </w:rPr>
        <w:t>Investiții de tip social/ în interesul comunitatii/ neproductive</w:t>
      </w:r>
      <w:r w:rsidRPr="00647C8A">
        <w:rPr>
          <w:rFonts w:asciiTheme="minorHAnsi" w:hAnsiTheme="minorHAnsi" w:cstheme="minorHAnsi"/>
          <w:sz w:val="24"/>
          <w:szCs w:val="24"/>
        </w:rPr>
        <w:t xml:space="preserve">” sau </w:t>
      </w:r>
      <w:r w:rsidRPr="00647C8A">
        <w:rPr>
          <w:rFonts w:asciiTheme="minorHAnsi" w:hAnsiTheme="minorHAnsi" w:cstheme="minorHAnsi"/>
          <w:i/>
          <w:sz w:val="24"/>
          <w:szCs w:val="24"/>
        </w:rPr>
        <w:t>„Investitii de tip competitiv/economic</w:t>
      </w:r>
      <w:r w:rsidRPr="00647C8A">
        <w:rPr>
          <w:rFonts w:asciiTheme="minorHAnsi" w:hAnsiTheme="minorHAnsi" w:cstheme="minorHAnsi"/>
          <w:sz w:val="24"/>
          <w:szCs w:val="24"/>
        </w:rPr>
        <w:t>”. În analiza, expertul va avea în vedere următoarele: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sz w:val="24"/>
          <w:szCs w:val="24"/>
        </w:rPr>
        <w:t>Se va bifa DA pentru categoria în care se încadreaza si NU pentru categoria în care nu se încadreaza.</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C. VERIFICAREA CRITERIILOR DE ELIGIBILITATE GENERALE   (SOLICITANT SI PROIECT)</w:t>
      </w: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1. Verificarea eligibilitatii solicitantului</w:t>
      </w:r>
    </w:p>
    <w:tbl>
      <w:tblPr>
        <w:tblStyle w:val="Tabelgril"/>
        <w:tblW w:w="0" w:type="auto"/>
        <w:tblLook w:val="04A0" w:firstRow="1" w:lastRow="0" w:firstColumn="1" w:lastColumn="0" w:noHBand="0" w:noVBand="1"/>
      </w:tblPr>
      <w:tblGrid>
        <w:gridCol w:w="9788"/>
      </w:tblGrid>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EG1.1 Solicitantul proiectului trebuie să se încadreze în categoria beneficiarilor eligibili asa cum sunt acestia definiti in Fisa interventiei elaborata de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Fișa intervenţiei din SDL aprobat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Ghidul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Statut pentru Societatea cooperativă agricolă (</w:t>
            </w:r>
            <w:r w:rsidRPr="00647C8A">
              <w:rPr>
                <w:rFonts w:asciiTheme="minorHAnsi" w:hAnsiTheme="minorHAnsi" w:cstheme="minorHAnsi"/>
                <w:i/>
                <w:sz w:val="24"/>
                <w:szCs w:val="24"/>
              </w:rPr>
              <w:t xml:space="preserve">înfiinţată în baza </w:t>
            </w:r>
            <w:r w:rsidRPr="00647C8A">
              <w:rPr>
                <w:rFonts w:asciiTheme="minorHAnsi" w:hAnsiTheme="minorHAnsi" w:cstheme="minorHAnsi"/>
                <w:sz w:val="24"/>
                <w:szCs w:val="24"/>
              </w:rPr>
              <w:t>1/ 2005) și Cooperativa agricolă (</w:t>
            </w:r>
            <w:r w:rsidRPr="00647C8A">
              <w:rPr>
                <w:rFonts w:asciiTheme="minorHAnsi" w:hAnsiTheme="minorHAnsi" w:cstheme="minorHAnsi"/>
                <w:i/>
                <w:sz w:val="24"/>
                <w:szCs w:val="24"/>
              </w:rPr>
              <w:t>înfiinţată în baza 566/ 2004,)</w:t>
            </w:r>
            <w:r w:rsidRPr="00647C8A">
              <w:rPr>
                <w:rFonts w:asciiTheme="minorHAnsi" w:hAnsiTheme="minorHAnsi" w:cstheme="minorHAnsi"/>
                <w:sz w:val="24"/>
                <w:szCs w:val="24"/>
              </w:rPr>
              <w:t xml:space="preserve"> cu modificările și completările ulterioare și Composesoratele, obștile și alte forme asociative de proprietate asupra terenurilor </w:t>
            </w:r>
            <w:r w:rsidRPr="00647C8A">
              <w:rPr>
                <w:rFonts w:asciiTheme="minorHAnsi" w:hAnsiTheme="minorHAnsi" w:cstheme="minorHAnsi"/>
                <w:sz w:val="24"/>
                <w:szCs w:val="24"/>
              </w:rPr>
              <w:lastRenderedPageBreak/>
              <w:t xml:space="preserve">(menţionate în </w:t>
            </w:r>
            <w:r w:rsidRPr="00647C8A">
              <w:rPr>
                <w:rFonts w:asciiTheme="minorHAnsi" w:hAnsiTheme="minorHAnsi" w:cstheme="minorHAnsi"/>
                <w:i/>
                <w:sz w:val="24"/>
                <w:szCs w:val="24"/>
              </w:rPr>
              <w:t>Legea nr. 1/2000 pentru reconstituirea dreptului de proprietate asupra terenurilor agricole şi celor forestiere</w:t>
            </w:r>
            <w:r w:rsidRPr="00647C8A">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647C8A">
              <w:rPr>
                <w:rFonts w:asciiTheme="minorHAnsi" w:hAnsiTheme="minorHAnsi" w:cstheme="minorHAnsi"/>
                <w:sz w:val="24"/>
                <w:szCs w:val="24"/>
                <w:vertAlign w:val="superscript"/>
              </w:rPr>
              <w:t>1</w:t>
            </w:r>
            <w:r w:rsidRPr="00647C8A">
              <w:rPr>
                <w:rFonts w:asciiTheme="minorHAnsi" w:hAnsiTheme="minorHAnsi" w:cstheme="minorHAnsi"/>
                <w:sz w:val="24"/>
                <w:szCs w:val="24"/>
              </w:rPr>
              <w:t>) din OUG 3/2015, cu completările și modificările ulterioare</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Aşezământului Monahal (Mânăstire, Schit sau Metoc)</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Parteneriatelor informale - Acordul de parteneriat şi Documente care atestă forma de organizare a fiecărui membru al Parteneriatului</w:t>
            </w:r>
          </w:p>
          <w:p w:rsidR="00647C8A" w:rsidRPr="00647C8A" w:rsidRDefault="00647C8A" w:rsidP="00AD4726">
            <w:pPr>
              <w:pStyle w:val="Listparagraf"/>
              <w:numPr>
                <w:ilvl w:val="0"/>
                <w:numId w:val="33"/>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PUNCTE DE VERIFICAT ÎN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Se verifică tipurile de </w:t>
            </w:r>
            <w:r w:rsidRPr="00647C8A">
              <w:rPr>
                <w:rFonts w:asciiTheme="minorHAnsi" w:hAnsiTheme="minorHAnsi" w:cstheme="minorHAnsi"/>
                <w:b/>
                <w:sz w:val="24"/>
                <w:szCs w:val="24"/>
              </w:rPr>
              <w:t>beneficiari eligibili</w:t>
            </w:r>
            <w:r w:rsidR="00663DE5">
              <w:rPr>
                <w:rFonts w:asciiTheme="minorHAnsi" w:hAnsiTheme="minorHAnsi" w:cstheme="minorHAnsi"/>
                <w:b/>
                <w:sz w:val="24"/>
                <w:szCs w:val="24"/>
              </w:rPr>
              <w:t xml:space="preserve"> </w:t>
            </w:r>
            <w:r w:rsidRPr="00647C8A">
              <w:rPr>
                <w:rFonts w:asciiTheme="minorHAnsi" w:hAnsiTheme="minorHAnsi" w:cstheme="minorHAnsi"/>
                <w:b/>
                <w:sz w:val="24"/>
                <w:szCs w:val="24"/>
              </w:rPr>
              <w:t>confom Fișei intervenţiei din SDL</w:t>
            </w:r>
            <w:r w:rsidRPr="00647C8A">
              <w:rPr>
                <w:rFonts w:asciiTheme="minorHAnsi" w:hAnsiTheme="minorHAnsi" w:cstheme="minorHAnsi"/>
                <w:sz w:val="24"/>
                <w:szCs w:val="24"/>
              </w:rPr>
              <w:t xml:space="preserve"> aprobată corelata cu prevederile Ghidului solicitantului GAL.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proiectelor care propun investitii in domeniul agricol și agro-alimentar solicitantii eligibili pot fi doar forme colective, respectiv</w:t>
            </w:r>
            <w:r w:rsidRPr="00647C8A">
              <w:rPr>
                <w:rFonts w:asciiTheme="minorHAnsi" w:hAnsiTheme="minorHAnsi" w:cstheme="minorHAnsi"/>
                <w:sz w:val="24"/>
                <w:szCs w:val="24"/>
                <w:lang w:val="en-US"/>
              </w:rPr>
              <w:t>:</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constituiți juridic ca o formă asociativă</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w:t>
            </w:r>
            <w:r w:rsidRPr="00647C8A">
              <w:rPr>
                <w:rFonts w:asciiTheme="minorHAnsi" w:hAnsiTheme="minorHAnsi" w:cstheme="minorHAnsi"/>
                <w:sz w:val="24"/>
                <w:szCs w:val="24"/>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În cazul parteneriatului informal, nu exista obligația să se constituie juridic sub o formă asociativă la finalizarea proiectului. </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647C8A">
              <w:rPr>
                <w:rFonts w:asciiTheme="minorHAnsi" w:hAnsiTheme="minorHAnsi" w:cstheme="minorHAnsi"/>
                <w:b/>
                <w:sz w:val="24"/>
                <w:szCs w:val="24"/>
              </w:rPr>
              <w:t>Sunt acceptate ca solicitanți/ beneficiari eligibili formele de asociere neconstituite juridic (parteneriate informale)</w:t>
            </w:r>
            <w:r w:rsidRPr="00647C8A">
              <w:rPr>
                <w:rFonts w:asciiTheme="minorHAnsi" w:hAnsiTheme="minorHAnsi" w:cstheme="minorHAnsi"/>
                <w:sz w:val="24"/>
                <w:szCs w:val="24"/>
              </w:rPr>
              <w:t xml:space="preserve"> doar în urmatoarele cazuri:</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647C8A" w:rsidRPr="00647C8A" w:rsidRDefault="00647C8A" w:rsidP="00647C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Pentru proiectele colective (cu exceptia domeniului agricol si agro-alimentar) în domeniul social (inclusiv servicii de baza), economic sau de mediu cu conditia ca partenerul desemnat cu depunerea cererii de finantare sa fie constituit juridic - cel putin PFA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a)Pentru solicitantii înregistrați în RECOM</w:t>
            </w:r>
            <w:r w:rsidRPr="00647C8A">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Numai în cazul modernizarilor se verifică dacă în conformitate cu </w:t>
            </w:r>
            <w:r w:rsidRPr="00647C8A">
              <w:rPr>
                <w:rFonts w:asciiTheme="minorHAnsi" w:hAnsiTheme="minorHAnsi" w:cstheme="minorHAnsi"/>
                <w:b/>
                <w:sz w:val="24"/>
                <w:szCs w:val="24"/>
              </w:rPr>
              <w:t>Certificatul constatator emis de Oficiul Registrului Comerţului solicitantul are autorizat codul CAEN conform activităţii</w:t>
            </w:r>
            <w:r w:rsidRPr="00647C8A">
              <w:rPr>
                <w:rFonts w:asciiTheme="minorHAnsi" w:hAnsiTheme="minorHAnsi" w:cstheme="minorHAnsi"/>
                <w:sz w:val="24"/>
                <w:szCs w:val="24"/>
              </w:rPr>
              <w:t xml:space="preserve"> pentru care solicită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b) 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Act constitutiv pentru Societatea cooperativă agricolă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w:t>
            </w:r>
            <w:r w:rsidRPr="00647C8A">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w:t>
            </w:r>
            <w:r w:rsidRPr="00647C8A">
              <w:rPr>
                <w:rFonts w:asciiTheme="minorHAnsi" w:hAnsiTheme="minorHAnsi" w:cstheme="minorHAnsi"/>
                <w:sz w:val="24"/>
                <w:szCs w:val="24"/>
              </w:rPr>
              <w:tab/>
              <w:t xml:space="preserve">Actul de înfiinţare şi statutul ONG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f)</w:t>
            </w:r>
            <w:r w:rsidRPr="00647C8A">
              <w:rPr>
                <w:rFonts w:asciiTheme="minorHAnsi" w:hAnsiTheme="minorHAnsi" w:cstheme="minorHAnsi"/>
                <w:sz w:val="24"/>
                <w:szCs w:val="24"/>
              </w:rPr>
              <w:tab/>
              <w:t>Actul de înfiinţare şi statutul Aşezământului Monahal (Mânăstire, Schit sau Metoc)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g)</w:t>
            </w:r>
            <w:r w:rsidRPr="00647C8A">
              <w:rPr>
                <w:rFonts w:asciiTheme="minorHAnsi" w:hAnsiTheme="minorHAnsi" w:cstheme="minorHAnsi"/>
                <w:sz w:val="24"/>
                <w:szCs w:val="24"/>
              </w:rPr>
              <w:tab/>
              <w:t>Actul de înfiinţare şi statutul ADI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h)</w:t>
            </w:r>
            <w:r w:rsidRPr="00647C8A">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w:t>
            </w:r>
            <w:r w:rsidRPr="00647C8A">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j)</w:t>
            </w:r>
            <w:r w:rsidRPr="00647C8A">
              <w:rPr>
                <w:rFonts w:asciiTheme="minorHAnsi" w:hAnsiTheme="minorHAnsi" w:cstheme="minorHAnsi"/>
                <w:sz w:val="24"/>
                <w:szCs w:val="24"/>
              </w:rPr>
              <w:tab/>
              <w:t>Documente specifice Parteneriatelor informale - Acordul de parteneriat şi Documente care atestă forma de organizare a fiecărui membru al Parteneriatuluiși prin care se stabilesc drepturile și obligațiile partenerilor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k)</w:t>
            </w:r>
            <w:r w:rsidRPr="00647C8A">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 în cazul entităţilor înregistrate în ONRC nu este necesară depunerea Certificatului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constatator, acesta  va fi verificat de în baza de date ONRC</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160/1998 cu modificările și completările ulterioare aferente actelor normative menționate.</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rPr>
              <w:t xml:space="preserve">2. Capitalul social sa fie 100% privat </w:t>
            </w:r>
            <w:r w:rsidRPr="00647C8A">
              <w:rPr>
                <w:rFonts w:asciiTheme="minorHAnsi" w:hAnsiTheme="minorHAnsi" w:cstheme="minorHAnsi"/>
                <w:i/>
                <w:sz w:val="24"/>
                <w:szCs w:val="24"/>
              </w:rPr>
              <w:t>(nu se verifică în cazul composesoratelor și asociațiilor composesorale)</w:t>
            </w:r>
            <w:r w:rsidRPr="00647C8A">
              <w:rPr>
                <w:rFonts w:asciiTheme="minorHAnsi" w:hAnsiTheme="minorHAnsi" w:cstheme="minorHAnsi"/>
                <w:sz w:val="24"/>
                <w:szCs w:val="24"/>
              </w:rPr>
              <w: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Notă</w:t>
            </w:r>
            <w:r w:rsidRPr="00647C8A">
              <w:rPr>
                <w:rFonts w:asciiTheme="minorHAnsi" w:hAnsiTheme="minorHAnsi" w:cstheme="minorHAnsi"/>
                <w:i/>
                <w:sz w:val="24"/>
                <w:szCs w:val="24"/>
              </w:rPr>
              <w:t xml:space="preserve">: În situația în care aceste documente nu au fost depuse conform Cererii de Finanțare la </w:t>
            </w:r>
            <w:r w:rsidRPr="00647C8A">
              <w:rPr>
                <w:rFonts w:asciiTheme="minorHAnsi" w:hAnsiTheme="minorHAnsi" w:cstheme="minorHAnsi"/>
                <w:i/>
                <w:sz w:val="24"/>
                <w:szCs w:val="24"/>
              </w:rPr>
              <w:lastRenderedPageBreak/>
              <w:t>Secțiunea ”Alte documente”, expertul le va solicita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rsidR="00647C8A" w:rsidRPr="00C560E0" w:rsidRDefault="00647C8A" w:rsidP="00C560E0">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Totodata, expertul va solicita informatii suplimentare in cazul in care in structura acţionariatului sunt persoane fizice sau juridice inregistrate în altă ţară  care deţin părţi sociale/ acţiuni</w:t>
            </w:r>
            <w:r w:rsidR="00C560E0">
              <w:rPr>
                <w:rFonts w:asciiTheme="minorHAnsi" w:hAnsiTheme="minorHAnsi" w:cstheme="minorHAnsi"/>
                <w:sz w:val="24"/>
                <w:szCs w:val="24"/>
              </w:rPr>
              <w:t xml:space="preserve"> in proporţie mai mare de 25%. </w:t>
            </w:r>
          </w:p>
        </w:tc>
      </w:tr>
      <w:tr w:rsidR="00647C8A" w:rsidRPr="00647C8A" w:rsidTr="00647C8A">
        <w:tc>
          <w:tcPr>
            <w:tcW w:w="9788" w:type="dxa"/>
            <w:shd w:val="clear" w:color="auto" w:fill="BFBFBF" w:themeFill="background1" w:themeFillShade="BF"/>
          </w:tcPr>
          <w:p w:rsidR="00647C8A" w:rsidRPr="00647C8A" w:rsidRDefault="00647C8A" w:rsidP="00647C8A">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EG 1.2  Solicitantul nu este înregistrat în Registrul debitorilor AFIR, atât pentru Programul SAPARD, cât și pentru FEADR şi EURI;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DOCUMENTE   DE   PREZENTAT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Declaraţia pe propria răspundere a solicitantului din secțiunea F din cererea de finanțare.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Registrul debitorilor</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Verificări privind respectarea prevederilor art. 17 din HG 1570/2022 referitoare la  solicitanții înregistrați în Registrul debitorilor pentru SAPARD și FEADR/ EURI: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Se verifică dacă solicitantul are înregistrate debite în Registrul debitorilor, expertul va consulta aplicaţia Centralizator Debite (pentru FEADR/ EURI) şi link-ul</w:t>
            </w:r>
            <w:r w:rsidRPr="00647C8A">
              <w:rPr>
                <w:rFonts w:asciiTheme="minorHAnsi" w:hAnsiTheme="minorHAnsi" w:cstheme="minorHAnsi"/>
                <w:color w:val="0000FF"/>
                <w:sz w:val="24"/>
                <w:szCs w:val="24"/>
                <w:u w:val="single"/>
              </w:rPr>
              <w:t xml:space="preserve"> \\fs\ALPACA$\REGISTRE SRD\REGISTRUL DEBITORILOR (pentru programul SAPARD)</w:t>
            </w:r>
            <w:r w:rsidRPr="00647C8A">
              <w:rPr>
                <w:rFonts w:asciiTheme="minorHAnsi" w:hAnsiTheme="minorHAnsi" w:cstheme="minorHAnsi"/>
                <w:sz w:val="24"/>
                <w:szCs w:val="24"/>
              </w:rPr>
              <w:t xml:space="preserve">, va anexa print screen-ul cu verificările efectuate.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lastRenderedPageBreak/>
              <w:t>EG 1.3 Solicitantul şi-a însuşit în totalitate angajamentele aplicabile din Declaraţia pe proprie raspundere F, aplicabile proiectului;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t>Cerere de finanțare completată și semnată electronic de reprezentantul legal al solicitantului.</w:t>
            </w: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sz w:val="24"/>
                <w:szCs w:val="24"/>
              </w:rPr>
              <w:t>Cerere de Finantare/Studiul de fezabilitate/Memoriul Justificativ/DALI</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p>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Pentru determinarea situatiei, expertii vor analiza  Cererea de Finantare/Studiul de fezabilitate/Memoriul Justificati/DALI.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rsidR="00647C8A" w:rsidRPr="00647C8A" w:rsidRDefault="00647C8A" w:rsidP="00647C8A">
            <w:pPr>
              <w:spacing w:before="120" w:after="120"/>
              <w:jc w:val="both"/>
              <w:rPr>
                <w:rFonts w:asciiTheme="minorHAnsi" w:hAnsiTheme="minorHAnsi" w:cstheme="minorHAnsi"/>
                <w:sz w:val="24"/>
                <w:szCs w:val="24"/>
              </w:rPr>
            </w:pPr>
          </w:p>
        </w:tc>
      </w:tr>
      <w:tr w:rsidR="00647C8A" w:rsidRPr="00647C8A" w:rsidTr="00647C8A">
        <w:tc>
          <w:tcPr>
            <w:tcW w:w="9788" w:type="dxa"/>
            <w:shd w:val="clear" w:color="auto" w:fill="BFBFBF" w:themeFill="background1" w:themeFillShade="BF"/>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rPr>
              <w:t>EG 1.4 Solicitantul a respectat condiția de a nu depune mai mult de un proiect pe o intervenţie din SDL în cadrul aceleiaşi sesiuni lansate de GAL? (conform  HG  1570/2022)</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Registrul LEADER pentru PS DR36- LEADER</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Finantare/Studiul de Fezabilitate/Memoriul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Cererea de finanţare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Raport de selectie GAL</w:t>
            </w:r>
          </w:p>
        </w:tc>
      </w:tr>
      <w:tr w:rsidR="00647C8A" w:rsidRPr="00647C8A" w:rsidTr="00647C8A">
        <w:tc>
          <w:tcPr>
            <w:tcW w:w="9788"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PUNCTE DE VERIFICAT IN DOCUMENTE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verifică în </w:t>
            </w:r>
            <w:r w:rsidRPr="00647C8A">
              <w:rPr>
                <w:rFonts w:asciiTheme="minorHAnsi" w:hAnsiTheme="minorHAnsi" w:cstheme="minorHAnsi"/>
                <w:sz w:val="24"/>
                <w:szCs w:val="24"/>
              </w:rPr>
              <w:t>Registrul electronic al CF</w:t>
            </w:r>
            <w:r w:rsidRPr="00647C8A">
              <w:rPr>
                <w:rFonts w:asciiTheme="minorHAnsi" w:hAnsiTheme="minorHAnsi" w:cstheme="minorHAnsi"/>
                <w:sz w:val="24"/>
                <w:szCs w:val="24"/>
                <w:lang w:val="it-IT"/>
              </w:rPr>
              <w:t xml:space="preserve"> al aferent interventiei DR36 LEADER</w:t>
            </w:r>
            <w:r w:rsidRPr="00647C8A">
              <w:rPr>
                <w:rFonts w:asciiTheme="minorHAnsi" w:hAnsiTheme="minorHAnsi" w:cstheme="minorHAnsi"/>
                <w:sz w:val="24"/>
                <w:szCs w:val="24"/>
              </w:rPr>
              <w:t xml:space="preserve"> ( pe câmpul CUI) </w:t>
            </w:r>
            <w:r w:rsidRPr="00647C8A">
              <w:rPr>
                <w:rFonts w:asciiTheme="minorHAnsi" w:hAnsiTheme="minorHAnsi" w:cstheme="minorHAnsi"/>
                <w:b/>
                <w:sz w:val="24"/>
                <w:szCs w:val="24"/>
              </w:rPr>
              <w:t>si in Raportul de selectie al GAL</w:t>
            </w:r>
            <w:r w:rsidRPr="00647C8A">
              <w:rPr>
                <w:rFonts w:asciiTheme="minorHAnsi" w:hAnsiTheme="minorHAnsi" w:cstheme="minorHAnsi"/>
                <w:sz w:val="24"/>
                <w:szCs w:val="24"/>
              </w:rPr>
              <w:t xml:space="preserve"> aferent</w:t>
            </w:r>
            <w:r w:rsidRPr="00647C8A">
              <w:rPr>
                <w:rFonts w:asciiTheme="minorHAnsi" w:hAnsiTheme="minorHAnsi" w:cstheme="minorHAnsi"/>
                <w:sz w:val="24"/>
                <w:szCs w:val="24"/>
                <w:lang w:val="it-IT"/>
              </w:rPr>
              <w:t xml:space="preserve"> dacă solicitantul are depus nu mai mult de un proiect </w:t>
            </w:r>
            <w:r w:rsidRPr="00647C8A">
              <w:rPr>
                <w:rFonts w:asciiTheme="minorHAnsi" w:hAnsiTheme="minorHAnsi" w:cstheme="minorHAnsi"/>
                <w:sz w:val="24"/>
                <w:szCs w:val="24"/>
              </w:rPr>
              <w:t>în cadrul aceleiaşi sesiuni lansate de GAL</w:t>
            </w:r>
            <w:r w:rsidRPr="00647C8A">
              <w:rPr>
                <w:rFonts w:asciiTheme="minorHAnsi" w:hAnsiTheme="minorHAnsi" w:cstheme="minorHAnsi"/>
                <w:sz w:val="24"/>
                <w:szCs w:val="24"/>
                <w:lang w:val="it-IT"/>
              </w:rPr>
              <w:t xml:space="preserv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plus, se va verifica in RECOM daca solicitantul are acţionari comuni (persoane fizice sau juridice) cu restul solicitanţilor din Raportul de selecţie GAL (pe aceeasi interventie, in cadrul aceleiasi sesiuni).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 cazul parteneriatelor verificarile vor fi facute pentru fiecare membru al parteneriatului in raport cu restul solicitanţilor declaraţi eligibili şi propuşi pentru finanţare prin Raportul de selecţie GAL.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a depus mai mult de un proiect  pe o intervenţie din SDL, in cadrul aceleaşi sesiuni lansate de GAL se va bifa NU, </w:t>
            </w:r>
            <w:r w:rsidRPr="00647C8A">
              <w:rPr>
                <w:rFonts w:asciiTheme="minorHAnsi" w:hAnsiTheme="minorHAnsi" w:cstheme="minorHAnsi"/>
                <w:sz w:val="24"/>
                <w:szCs w:val="24"/>
              </w:rPr>
              <w:t>condiţia de eligibilitate nu este îndeplinită și c</w:t>
            </w:r>
            <w:r w:rsidRPr="00647C8A">
              <w:rPr>
                <w:rFonts w:asciiTheme="minorHAnsi" w:hAnsiTheme="minorHAnsi" w:cstheme="minorHAnsi"/>
                <w:sz w:val="24"/>
                <w:szCs w:val="24"/>
                <w:lang w:val="it-IT"/>
              </w:rPr>
              <w:t>ererea de finanțare se va respinge.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solicitantul nu a depus mai mult de un proiect  pe o interventie din SDL, in cadrul aceleaşi sesiuni lansate de GAL se va bifa DA iar </w:t>
            </w:r>
            <w:r w:rsidRPr="00647C8A">
              <w:rPr>
                <w:rFonts w:asciiTheme="minorHAnsi" w:hAnsiTheme="minorHAnsi" w:cstheme="minorHAnsi"/>
                <w:sz w:val="24"/>
                <w:szCs w:val="24"/>
              </w:rPr>
              <w:t>condiţia de eligibilitate este îndeplinită.</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rPr>
              <w:t xml:space="preserve">Dacă in Registrul electronic al cererilor de finanțare </w:t>
            </w:r>
            <w:r w:rsidRPr="00647C8A">
              <w:rPr>
                <w:rFonts w:asciiTheme="minorHAnsi" w:hAnsiTheme="minorHAnsi" w:cstheme="minorHAnsi"/>
                <w:sz w:val="24"/>
                <w:szCs w:val="24"/>
                <w:lang w:val="it-IT"/>
              </w:rPr>
              <w:t>aferent intervenţiei DR36 LEADER</w:t>
            </w:r>
            <w:r w:rsidRPr="00647C8A">
              <w:rPr>
                <w:rFonts w:asciiTheme="minorHAnsi" w:hAnsiTheme="minorHAnsi" w:cstheme="minorHAnsi"/>
                <w:sz w:val="24"/>
                <w:szCs w:val="24"/>
              </w:rPr>
              <w:t xml:space="preserve"> există o singură cerere de finanţare cu statutul necompletat, atunci este o cerere de finanţare  nouă şi se va realiza verificarea.</w:t>
            </w:r>
          </w:p>
        </w:tc>
      </w:tr>
      <w:tr w:rsidR="00AB3058" w:rsidRPr="00880A57" w:rsidTr="00AB3058">
        <w:tc>
          <w:tcPr>
            <w:tcW w:w="9788" w:type="dxa"/>
          </w:tcPr>
          <w:p w:rsidR="00AB3058" w:rsidRPr="00880A57" w:rsidRDefault="00AB3058" w:rsidP="00C560E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C560E0">
              <w:rPr>
                <w:rFonts w:asciiTheme="minorHAnsi" w:hAnsiTheme="minorHAnsi" w:cstheme="minorHAnsi"/>
                <w:b/>
                <w:sz w:val="24"/>
                <w:szCs w:val="24"/>
              </w:rPr>
              <w:t>5</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AB3058" w:rsidRPr="00880A57" w:rsidRDefault="00AB3058" w:rsidP="00C61520">
            <w:pPr>
              <w:overflowPunct w:val="0"/>
              <w:autoSpaceDE w:val="0"/>
              <w:autoSpaceDN w:val="0"/>
              <w:adjustRightInd w:val="0"/>
              <w:spacing w:before="120" w:after="120"/>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lang w:val="en-US"/>
              </w:rPr>
              <w:t>Expertul verific</w:t>
            </w:r>
            <w:r w:rsidRPr="00880A57">
              <w:rPr>
                <w:rFonts w:asciiTheme="minorHAnsi" w:hAnsiTheme="minorHAnsi" w:cstheme="minorHAnsi"/>
                <w:sz w:val="24"/>
              </w:rPr>
              <w:t>ă:</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lastRenderedPageBreak/>
              <w:t>- existenţa bifelor în secţiunea C – C.1 din Cererea de finanţare;</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Baza de Date cu proiecte FEADR/EURI;</w:t>
            </w:r>
          </w:p>
          <w:p w:rsidR="00AB3058" w:rsidRPr="00880A57" w:rsidRDefault="00AB3058" w:rsidP="00C61520">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9"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rsidR="00AB3058" w:rsidRPr="00880A5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0"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AB3058" w:rsidRPr="00BE5A17" w:rsidRDefault="00AB3058" w:rsidP="00C61520">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1"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2"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rsidR="00AB3058" w:rsidRPr="00BE5A17" w:rsidRDefault="00AB3058" w:rsidP="00C61520">
            <w:pPr>
              <w:spacing w:before="120" w:after="120"/>
              <w:jc w:val="both"/>
              <w:rPr>
                <w:rFonts w:asciiTheme="minorHAnsi" w:hAnsiTheme="minorHAnsi" w:cstheme="minorHAnsi"/>
                <w:sz w:val="24"/>
                <w:lang w:val="en-US"/>
              </w:rPr>
            </w:pPr>
            <w:r w:rsidRPr="00BE5A17">
              <w:rPr>
                <w:rFonts w:asciiTheme="minorHAnsi" w:hAnsiTheme="minorHAnsi" w:cstheme="minorHAnsi"/>
                <w:sz w:val="24"/>
                <w:lang w:val="en-US"/>
              </w:rPr>
              <w:t>-  în Baza de date REGAS,</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Verificarile se fac atât prin verificarea numelui solicitantului cât şi a Codului de Înregistrare Fiscală (dupa caz). </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Totodata, in cazul </w:t>
            </w:r>
            <w:r w:rsidRPr="00880A57">
              <w:rPr>
                <w:rFonts w:asciiTheme="minorHAnsi" w:hAnsiTheme="minorHAnsi" w:cstheme="minorHAnsi"/>
                <w:b/>
                <w:sz w:val="24"/>
                <w:lang w:val="en-US"/>
              </w:rPr>
              <w:t>investitiilor în exploatații agricole/pomicole realizate în scop colectiv sau social</w:t>
            </w:r>
            <w:r w:rsidRPr="00880A57">
              <w:rPr>
                <w:rFonts w:asciiTheme="minorHAnsi" w:hAnsiTheme="minorHAnsi" w:cstheme="minorHAnsi"/>
                <w:sz w:val="24"/>
                <w:lang w:val="en-US"/>
              </w:rPr>
              <w:t xml:space="preserve"> se vor face verificări încrucișate cu APIA pentru evitarea dublei finanțări conform Protocolului încheiat între AFIR și APIA.</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Se va face verificarea dublei finanţări şi </w:t>
            </w:r>
            <w:r w:rsidRPr="00880A57">
              <w:rPr>
                <w:rFonts w:asciiTheme="minorHAnsi" w:hAnsiTheme="minorHAnsi" w:cstheme="minorHAnsi"/>
                <w:b/>
                <w:sz w:val="24"/>
                <w:lang w:val="en-US"/>
              </w:rPr>
              <w:t>pentru proiectele care propun investiţii in energie regenerabilă</w:t>
            </w:r>
            <w:r w:rsidRPr="00880A57">
              <w:rPr>
                <w:rFonts w:asciiTheme="minorHAnsi" w:hAnsiTheme="minorHAnsi" w:cstheme="minorHAnsi"/>
                <w:sz w:val="24"/>
                <w:lang w:val="en-US"/>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AB3058" w:rsidRPr="00880A57" w:rsidRDefault="00AB3058" w:rsidP="00C61520">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Astfel, </w:t>
            </w:r>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 xml:space="preserve">n urma </w:t>
            </w:r>
            <w:r w:rsidRPr="00880A57">
              <w:rPr>
                <w:rFonts w:asciiTheme="minorHAnsi" w:hAnsiTheme="minorHAnsi" w:cstheme="minorHAnsi"/>
                <w:sz w:val="24"/>
                <w:szCs w:val="24"/>
                <w:lang w:val="en-US"/>
              </w:rPr>
              <w:t>verificărilor</w:t>
            </w:r>
            <w:r w:rsidRPr="00880A57">
              <w:rPr>
                <w:rFonts w:asciiTheme="minorHAnsi" w:hAnsiTheme="minorHAnsi" w:cstheme="minorHAnsi"/>
                <w:sz w:val="24"/>
                <w:lang w:val="en-US"/>
              </w:rPr>
              <w:t xml:space="preserve"> pot aparea urmatoarele </w:t>
            </w:r>
            <w:r w:rsidRPr="00880A57">
              <w:rPr>
                <w:rFonts w:asciiTheme="minorHAnsi" w:hAnsiTheme="minorHAnsi" w:cstheme="minorHAnsi"/>
                <w:sz w:val="24"/>
                <w:szCs w:val="24"/>
                <w:lang w:val="en-US"/>
              </w:rPr>
              <w:t>situații</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în cazul în care se  constată faptul că solicitantul a beneficiat de alt program de finanţare nerambursabilă pentru acelaşi tip de investiţie, dar nu a consemnat acest lucru în Cererea de finanţare, şi/ sau nu a prezenta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din care să reiasă că nu este finanţată aceeaşi investiţie, expertul solicită  aceste lucruri prin fișa de informații suplimentare şi doar în </w:t>
            </w:r>
            <w:r w:rsidRPr="00880A57">
              <w:rPr>
                <w:rFonts w:asciiTheme="minorHAnsi" w:hAnsiTheme="minorHAnsi" w:cstheme="minorHAnsi"/>
                <w:sz w:val="24"/>
                <w:lang w:val="en-US"/>
              </w:rPr>
              <w:lastRenderedPageBreak/>
              <w:t>cazul în care solicitantul refuză să îşi asume angajamentele corespunzătoare proiectului, se consideră că pct. 3 din declaraţia F nu este respectat şi cererea de finanţare este neeligibilă;</w:t>
            </w:r>
          </w:p>
          <w:p w:rsidR="00AB3058" w:rsidRPr="00880A57" w:rsidRDefault="00AB3058" w:rsidP="00AB3058">
            <w:pPr>
              <w:numPr>
                <w:ilvl w:val="0"/>
                <w:numId w:val="9"/>
              </w:numPr>
              <w:spacing w:before="120" w:after="120"/>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în cazul în care solicitantul a mai beneficiat  de finanţare nerambursabilă, pentru acelaşi tip de investiţie, expertul verifică în </w:t>
            </w:r>
            <w:r w:rsidRPr="00880A57">
              <w:rPr>
                <w:rFonts w:asciiTheme="minorHAnsi" w:hAnsiTheme="minorHAnsi" w:cstheme="minorHAnsi"/>
                <w:i/>
                <w:sz w:val="24"/>
                <w:lang w:val="en-US"/>
              </w:rPr>
              <w:t>Raportul asupra utilizării programelor de finanţare nerambursabilă întocmit de solicitant</w:t>
            </w:r>
            <w:r w:rsidRPr="00880A57">
              <w:rPr>
                <w:rFonts w:asciiTheme="minorHAnsi" w:hAnsiTheme="minorHAnsi" w:cstheme="minorHAnsi"/>
                <w:sz w:val="24"/>
                <w:lang w:val="en-US"/>
              </w:rPr>
              <w:t xml:space="preserve">  dacă elemente din proiectul actual se regăsesc (în totalitate sau numai parţial) și în proiectele anterioare şi dacă cheltuielile rambursate se regăsesc în lista cheltuielilor eligibile pentru care solicită finanţare.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obiectulniciunui alt tip de finanţare din cadrul bugetului Uniunii</w:t>
            </w:r>
            <w:r w:rsidRPr="00880A57">
              <w:rPr>
                <w:rFonts w:asciiTheme="minorHAnsi" w:hAnsiTheme="minorHAnsi" w:cstheme="minorHAnsi"/>
                <w:sz w:val="24"/>
                <w:szCs w:val="24"/>
                <w:lang w:val="de-DE"/>
              </w:rPr>
              <w:t>.”</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AB3058" w:rsidRPr="00880A57" w:rsidRDefault="00AB3058" w:rsidP="00C61520">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1. Același proiect depus de două ori la programe diferite și finanțat de ambele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2. Aceeași cheltuială (ex: salariul unui angajat) decontată atât dintr-un proiect cu fonduri</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europene, cât și din bugetul național.</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3. Echipamente (identificate cu serie/ nr. unice) rambursate într-un proiect și raportate din</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greșeală și în alt proiect ca achiziție nouă.</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Expertii vor analiza atât Raportul asupra utilizării programelor de finanţare nerambursabilă întocmit de solicitant cât și Cererea de finanțare/Studiul de fezabilitate/Memoriul justificativ/DALI pentru a identifica elemente comune.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AB3058" w:rsidRPr="00880A57" w:rsidRDefault="00AB3058" w:rsidP="00C61520">
            <w:pPr>
              <w:spacing w:before="120" w:after="120"/>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w:t>
            </w:r>
            <w:r w:rsidRPr="00880A57">
              <w:rPr>
                <w:rFonts w:asciiTheme="minorHAnsi" w:hAnsiTheme="minorHAnsi" w:cstheme="minorHAnsi"/>
                <w:sz w:val="24"/>
                <w:szCs w:val="24"/>
                <w:lang w:val="en-US"/>
              </w:rPr>
              <w:lastRenderedPageBreak/>
              <w:t xml:space="preserve">dar prin Cererea de Finantare/Studiul de Fezabilitate/Memoriul justificativ/ DALI se argumenteaza si sustine  o capacitate crescuta de procesare nu se indeplinesc conditiile pentru dubla finantare. </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(bunuri, servicii, dotari) se regăsesc in totalitate și în proiectele anterioare</w:t>
            </w:r>
            <w:r w:rsidRPr="00880A57">
              <w:rPr>
                <w:rFonts w:asciiTheme="minorHAnsi" w:hAnsiTheme="minorHAnsi" w:cstheme="minorHAnsi"/>
              </w:rPr>
              <w:t xml:space="preserve">, </w:t>
            </w:r>
            <w:r w:rsidRPr="00880A57">
              <w:rPr>
                <w:rFonts w:asciiTheme="minorHAnsi" w:hAnsiTheme="minorHAnsi" w:cstheme="minorHAnsi"/>
                <w:b/>
                <w:sz w:val="24"/>
                <w:szCs w:val="24"/>
                <w:lang w:val="en-US"/>
              </w:rPr>
              <w:t>detalierea utilajelor/echipamentelor față de totalul necesar nu justifica o noua achizitie</w:t>
            </w:r>
            <w:r w:rsidRPr="00880A57">
              <w:rPr>
                <w:rFonts w:asciiTheme="minorHAnsi" w:hAnsiTheme="minorHAnsi" w:cstheme="minorHAnsi"/>
                <w:sz w:val="24"/>
                <w:lang w:val="en-US"/>
              </w:rPr>
              <w:t xml:space="preserve"> iar cheltuielile rambursate pentru acestea se regăsesc și în lista cheltuielilor eligibile pentru care solicită finanţare, expertul bifează casuţa NU şi cererea de finanţare este neeligibilă.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se regăsesc parțialși în proiectele anterioare</w:t>
            </w:r>
            <w:r w:rsidRPr="00880A57">
              <w:rPr>
                <w:rFonts w:asciiTheme="minorHAnsi" w:hAnsiTheme="minorHAnsi" w:cstheme="minorHAnsi"/>
                <w:sz w:val="24"/>
                <w:lang w:val="en-US"/>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AB3058" w:rsidRPr="00880A57" w:rsidRDefault="00AB3058" w:rsidP="00C61520">
            <w:pPr>
              <w:spacing w:before="120" w:after="120"/>
              <w:jc w:val="both"/>
              <w:rPr>
                <w:rFonts w:asciiTheme="minorHAnsi" w:hAnsiTheme="minorHAnsi" w:cstheme="minorHAnsi"/>
                <w:sz w:val="24"/>
                <w:lang w:val="en-US"/>
              </w:rPr>
            </w:pPr>
            <w:r w:rsidRPr="00880A57">
              <w:rPr>
                <w:rFonts w:asciiTheme="minorHAnsi" w:hAnsiTheme="minorHAnsi" w:cstheme="minorHAnsi"/>
                <w:sz w:val="24"/>
                <w:lang w:val="en-US"/>
              </w:rPr>
              <w:t xml:space="preserve">Dacă </w:t>
            </w:r>
            <w:r w:rsidRPr="00880A57">
              <w:rPr>
                <w:rFonts w:asciiTheme="minorHAnsi" w:hAnsiTheme="minorHAnsi" w:cstheme="minorHAnsi"/>
                <w:b/>
                <w:sz w:val="24"/>
                <w:lang w:val="en-US"/>
              </w:rPr>
              <w:t>elementele din proiectul actual NUse regasescîn proiectele anterioare</w:t>
            </w:r>
            <w:r w:rsidRPr="00880A57">
              <w:rPr>
                <w:rFonts w:asciiTheme="minorHAnsi" w:hAnsiTheme="minorHAnsi" w:cstheme="minorHAnsi"/>
                <w:sz w:val="24"/>
                <w:szCs w:val="24"/>
                <w:lang w:val="en-US"/>
              </w:rPr>
              <w:t xml:space="preserve">în sensul verificarilor detaliate </w:t>
            </w:r>
            <w:r w:rsidRPr="00880A57">
              <w:rPr>
                <w:rFonts w:asciiTheme="minorHAnsi" w:hAnsiTheme="minorHAnsi" w:cstheme="minorHAnsi"/>
                <w:sz w:val="24"/>
                <w:lang w:val="en-US"/>
              </w:rPr>
              <w:t xml:space="preserve">se bifeaza DA, cererea de finantare fiind eligibila. </w:t>
            </w:r>
          </w:p>
          <w:p w:rsidR="00AB3058" w:rsidRPr="00C560E0" w:rsidRDefault="00AB3058" w:rsidP="00C61520">
            <w:pPr>
              <w:spacing w:before="120" w:after="120"/>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tc>
      </w:tr>
      <w:tr w:rsidR="00AB3058" w:rsidRPr="00880A57" w:rsidTr="00AB3058">
        <w:tc>
          <w:tcPr>
            <w:tcW w:w="9788" w:type="dxa"/>
          </w:tcPr>
          <w:p w:rsidR="00AB3058" w:rsidRPr="00880A57" w:rsidRDefault="00AB3058" w:rsidP="00C560E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C560E0">
              <w:rPr>
                <w:rFonts w:asciiTheme="minorHAnsi" w:hAnsiTheme="minorHAnsi" w:cstheme="minorHAnsi"/>
                <w:b/>
                <w:sz w:val="24"/>
                <w:szCs w:val="24"/>
              </w:rPr>
              <w:t>6</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AB3058" w:rsidRPr="00880A57" w:rsidRDefault="00AB3058" w:rsidP="00C61520">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AB3058" w:rsidRPr="00880A57" w:rsidTr="00AB3058">
        <w:tc>
          <w:tcPr>
            <w:tcW w:w="9788" w:type="dxa"/>
          </w:tcPr>
          <w:p w:rsidR="00AB3058" w:rsidRPr="00880A57" w:rsidRDefault="00AB3058"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3" w:anchor="/screen/home" w:history="1">
              <w:r w:rsidRPr="00880A57">
                <w:rPr>
                  <w:rFonts w:asciiTheme="minorHAnsi" w:hAnsiTheme="minorHAnsi" w:cstheme="minorHAnsi"/>
                  <w:color w:val="0000FF"/>
                  <w:sz w:val="24"/>
                  <w:u w:val="single"/>
                </w:rPr>
                <w:t>https://eidas.ec.europa.eu/efda/tl-browser/#/screen/home</w:t>
              </w:r>
            </w:hyperlink>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rsidR="00AB3058" w:rsidRPr="00880A57" w:rsidRDefault="00AB3058"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Dacă semnătura electronică nu este validă sau furnizorul semnăturii electronice nu se regăsește în </w:t>
            </w:r>
            <w:r w:rsidRPr="00880A57">
              <w:rPr>
                <w:rFonts w:asciiTheme="minorHAnsi" w:hAnsiTheme="minorHAnsi" w:cstheme="minorHAnsi"/>
                <w:sz w:val="24"/>
              </w:rPr>
              <w:lastRenderedPageBreak/>
              <w:t>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rsidR="00647C8A" w:rsidRPr="00647C8A" w:rsidRDefault="00647C8A" w:rsidP="00647C8A">
      <w:pPr>
        <w:spacing w:before="120" w:after="120" w:line="240" w:lineRule="auto"/>
        <w:rPr>
          <w:rFonts w:asciiTheme="minorHAnsi" w:hAnsiTheme="minorHAnsi" w:cstheme="minorHAnsi"/>
          <w:b/>
          <w:sz w:val="24"/>
          <w:szCs w:val="24"/>
        </w:rPr>
      </w:pPr>
    </w:p>
    <w:p w:rsidR="00647C8A" w:rsidRDefault="00647C8A" w:rsidP="00647C8A">
      <w:pPr>
        <w:spacing w:before="120" w:after="120" w:line="240" w:lineRule="auto"/>
        <w:rPr>
          <w:rFonts w:asciiTheme="minorHAnsi" w:hAnsiTheme="minorHAnsi" w:cstheme="minorHAnsi"/>
          <w:b/>
          <w:sz w:val="24"/>
          <w:szCs w:val="24"/>
        </w:rPr>
      </w:pPr>
    </w:p>
    <w:p w:rsidR="00C560E0" w:rsidRPr="00647C8A" w:rsidRDefault="00C560E0" w:rsidP="00647C8A">
      <w:pPr>
        <w:spacing w:before="120" w:after="120" w:line="240" w:lineRule="auto"/>
        <w:rPr>
          <w:rFonts w:asciiTheme="minorHAnsi" w:hAnsiTheme="minorHAnsi" w:cstheme="minorHAnsi"/>
          <w:b/>
          <w:sz w:val="24"/>
          <w:szCs w:val="24"/>
        </w:rPr>
      </w:pPr>
    </w:p>
    <w:p w:rsidR="00647C8A" w:rsidRPr="00647C8A" w:rsidRDefault="00647C8A" w:rsidP="00647C8A">
      <w:pPr>
        <w:spacing w:before="120" w:after="120" w:line="240" w:lineRule="auto"/>
        <w:rPr>
          <w:rFonts w:asciiTheme="minorHAnsi" w:hAnsiTheme="minorHAnsi" w:cstheme="minorHAnsi"/>
          <w:b/>
          <w:sz w:val="24"/>
          <w:szCs w:val="24"/>
        </w:rPr>
      </w:pPr>
      <w:r w:rsidRPr="00647C8A">
        <w:rPr>
          <w:rFonts w:asciiTheme="minorHAnsi" w:hAnsiTheme="minorHAnsi" w:cstheme="minorHAnsi"/>
          <w:b/>
          <w:sz w:val="24"/>
          <w:szCs w:val="24"/>
        </w:rPr>
        <w:t>EG 2 - Verificarea eligibilităţii proiectului</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 xml:space="preserve">Solicitantul a prezentat SF/DALI/PT/MJ/CF in conformitate cu prevederile legale în vigoare si documentele obligatorii aferente imobilului unde se realizeaza investiţa. </w:t>
      </w:r>
    </w:p>
    <w:p w:rsidR="00647C8A" w:rsidRPr="00647C8A" w:rsidRDefault="00647C8A" w:rsidP="00AD4726">
      <w:pPr>
        <w:numPr>
          <w:ilvl w:val="0"/>
          <w:numId w:val="11"/>
        </w:numPr>
        <w:spacing w:before="120" w:after="120" w:line="240" w:lineRule="auto"/>
        <w:ind w:left="714" w:hanging="357"/>
        <w:jc w:val="both"/>
        <w:rPr>
          <w:rFonts w:asciiTheme="minorHAnsi" w:hAnsiTheme="minorHAnsi" w:cstheme="minorHAnsi"/>
          <w:b/>
          <w:sz w:val="24"/>
          <w:szCs w:val="24"/>
        </w:rPr>
      </w:pPr>
      <w:r w:rsidRPr="00647C8A">
        <w:rPr>
          <w:rFonts w:asciiTheme="minorHAnsi" w:hAnsiTheme="minorHAnsi" w:cstheme="minorHAnsi"/>
          <w:b/>
          <w:sz w:val="24"/>
          <w:szCs w:val="24"/>
        </w:rPr>
        <w:t>Investiţiile propuse de solicitant prin proiect  NU se incadreaza intr-una din categoriile:</w:t>
      </w:r>
    </w:p>
    <w:p w:rsidR="000A57DE" w:rsidRPr="00880A57" w:rsidRDefault="00647C8A" w:rsidP="000A57DE">
      <w:pPr>
        <w:spacing w:before="120" w:after="120" w:line="240" w:lineRule="auto"/>
        <w:jc w:val="both"/>
        <w:rPr>
          <w:rFonts w:asciiTheme="minorHAnsi" w:hAnsiTheme="minorHAnsi" w:cstheme="minorHAnsi"/>
          <w:sz w:val="24"/>
        </w:rPr>
      </w:pPr>
      <w:r w:rsidRPr="00647C8A">
        <w:rPr>
          <w:rFonts w:asciiTheme="minorHAnsi" w:hAnsiTheme="minorHAnsi" w:cstheme="minorHAnsi"/>
          <w:sz w:val="24"/>
          <w:szCs w:val="24"/>
        </w:rPr>
        <w:t xml:space="preserve">• </w:t>
      </w:r>
      <w:r w:rsidR="000A57DE" w:rsidRPr="00880A57">
        <w:rPr>
          <w:rFonts w:asciiTheme="minorHAnsi" w:hAnsiTheme="minorHAnsi" w:cstheme="minorHAnsi"/>
          <w:sz w:val="24"/>
        </w:rPr>
        <w:t>Intervenții aferente Pilonului I (plati directe);</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0A57DE" w:rsidRPr="00880A57" w:rsidRDefault="000A57DE" w:rsidP="000A57DE">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647C8A" w:rsidRDefault="000A57DE" w:rsidP="00647C8A">
      <w:pPr>
        <w:numPr>
          <w:ilvl w:val="0"/>
          <w:numId w:val="37"/>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rsidR="000A57DE" w:rsidRDefault="000A57DE" w:rsidP="000A57DE">
      <w:pPr>
        <w:spacing w:before="120" w:after="120" w:line="240" w:lineRule="auto"/>
        <w:ind w:left="284"/>
        <w:contextualSpacing/>
        <w:jc w:val="both"/>
        <w:rPr>
          <w:rFonts w:asciiTheme="minorHAnsi" w:hAnsiTheme="minorHAnsi" w:cstheme="minorHAnsi"/>
          <w:sz w:val="24"/>
        </w:rPr>
      </w:pPr>
    </w:p>
    <w:p w:rsidR="00C560E0" w:rsidRDefault="00C560E0" w:rsidP="000A57DE">
      <w:pPr>
        <w:spacing w:before="120" w:after="120" w:line="240" w:lineRule="auto"/>
        <w:ind w:left="284"/>
        <w:contextualSpacing/>
        <w:jc w:val="both"/>
        <w:rPr>
          <w:rFonts w:asciiTheme="minorHAnsi" w:hAnsiTheme="minorHAnsi" w:cstheme="minorHAnsi"/>
          <w:sz w:val="24"/>
        </w:rPr>
      </w:pPr>
    </w:p>
    <w:tbl>
      <w:tblPr>
        <w:tblStyle w:val="Tabelgril"/>
        <w:tblW w:w="5000" w:type="pct"/>
        <w:tblLayout w:type="fixed"/>
        <w:tblLook w:val="04A0" w:firstRow="1" w:lastRow="0" w:firstColumn="1" w:lastColumn="0" w:noHBand="0" w:noVBand="1"/>
      </w:tblPr>
      <w:tblGrid>
        <w:gridCol w:w="9788"/>
      </w:tblGrid>
      <w:tr w:rsidR="000A57DE" w:rsidRPr="00880A57" w:rsidTr="00C560E0">
        <w:tc>
          <w:tcPr>
            <w:tcW w:w="9788" w:type="dxa"/>
          </w:tcPr>
          <w:p w:rsidR="000A57DE" w:rsidRPr="00880A57" w:rsidRDefault="000A57DE" w:rsidP="00C61520">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0A57DE" w:rsidRPr="00880A57" w:rsidRDefault="000A57DE" w:rsidP="00C61520">
            <w:pPr>
              <w:spacing w:before="120" w:after="120"/>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Negația din partea autorității competente (Consiliul județean/Consiliul local) cu privire la faptul că pentru proiectul depus nu se emite autorizație de construcție (pentru proiectele care se încadrează în categoria 9.4.2)</w:t>
            </w:r>
          </w:p>
          <w:p w:rsidR="000A57DE" w:rsidRPr="00880A57"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0A57DE" w:rsidRPr="00C560E0" w:rsidRDefault="000A57DE" w:rsidP="00C61520">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Raportul priv</w:t>
            </w:r>
            <w:r w:rsidR="00C560E0">
              <w:rPr>
                <w:rFonts w:asciiTheme="minorHAnsi" w:hAnsiTheme="minorHAnsi" w:cstheme="minorHAnsi"/>
                <w:sz w:val="24"/>
                <w:szCs w:val="24"/>
              </w:rPr>
              <w:t>ind stadiul fizic al lucrărilor</w:t>
            </w:r>
          </w:p>
        </w:tc>
      </w:tr>
      <w:tr w:rsidR="000A57DE" w:rsidRPr="00880A57" w:rsidTr="00C560E0">
        <w:tc>
          <w:tcPr>
            <w:tcW w:w="9788" w:type="dxa"/>
          </w:tcPr>
          <w:p w:rsidR="000A57DE" w:rsidRPr="00880A57" w:rsidRDefault="000A57DE" w:rsidP="00C61520">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A57DE" w:rsidRPr="00880A57" w:rsidRDefault="000A57DE" w:rsidP="00C6152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0A57DE" w:rsidRPr="00880A57" w:rsidRDefault="000A57DE" w:rsidP="000A57DE">
            <w:pPr>
              <w:numPr>
                <w:ilvl w:val="0"/>
                <w:numId w:val="23"/>
              </w:numPr>
              <w:tabs>
                <w:tab w:val="left" w:pos="317"/>
                <w:tab w:val="left" w:pos="360"/>
              </w:tabs>
              <w:spacing w:before="120" w:after="120"/>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0A57DE" w:rsidRPr="00880A57" w:rsidRDefault="000A57DE" w:rsidP="000A57DE">
            <w:pPr>
              <w:numPr>
                <w:ilvl w:val="0"/>
                <w:numId w:val="2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0A57DE" w:rsidRPr="00880A57" w:rsidRDefault="000A57DE" w:rsidP="00C6152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0A57DE" w:rsidRPr="00880A57" w:rsidRDefault="000A57DE" w:rsidP="000A57DE">
            <w:pPr>
              <w:numPr>
                <w:ilvl w:val="0"/>
                <w:numId w:val="24"/>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0A57DE" w:rsidRPr="00880A57" w:rsidRDefault="000A57DE" w:rsidP="00C6152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0A57DE" w:rsidRPr="00880A57" w:rsidRDefault="000A57DE" w:rsidP="000A57DE">
            <w:pPr>
              <w:numPr>
                <w:ilvl w:val="0"/>
                <w:numId w:val="2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rsidR="000A57DE" w:rsidRPr="00880A57" w:rsidRDefault="000A57DE" w:rsidP="00C6152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rsidR="000A57DE" w:rsidRPr="00880A57" w:rsidRDefault="000A57DE" w:rsidP="000A57DE">
            <w:pPr>
              <w:numPr>
                <w:ilvl w:val="0"/>
                <w:numId w:val="23"/>
              </w:numPr>
              <w:tabs>
                <w:tab w:val="left" w:pos="317"/>
              </w:tabs>
              <w:spacing w:before="120" w:after="120"/>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rsidR="000A57DE" w:rsidRPr="00880A57" w:rsidRDefault="000A57DE" w:rsidP="00C61520">
            <w:pPr>
              <w:tabs>
                <w:tab w:val="left" w:pos="317"/>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 xml:space="preserve">Beneficiarii privaţi au obligatia de a depune Proiectul Tehnic la contractare; beneficiarii </w:t>
            </w:r>
            <w:r w:rsidRPr="00880A57">
              <w:rPr>
                <w:rFonts w:asciiTheme="minorHAnsi" w:hAnsiTheme="minorHAnsi" w:cstheme="minorHAnsi"/>
                <w:sz w:val="24"/>
                <w:szCs w:val="24"/>
              </w:rPr>
              <w:lastRenderedPageBreak/>
              <w:t>publici vor depune Proiectul Tehnic ulterior contractării proiectului</w:t>
            </w:r>
          </w:p>
          <w:p w:rsidR="000A57DE" w:rsidRPr="00880A57" w:rsidRDefault="000A57DE" w:rsidP="00C61520">
            <w:pPr>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 pentru a determina corectitudinea incadrarii si prin analiza documentelor aferente depuse.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0A57DE" w:rsidRPr="00880A57" w:rsidRDefault="000A57DE" w:rsidP="000A57DE">
            <w:pPr>
              <w:numPr>
                <w:ilvl w:val="0"/>
                <w:numId w:val="4"/>
              </w:numPr>
              <w:tabs>
                <w:tab w:val="left" w:pos="166"/>
              </w:tabs>
              <w:spacing w:before="120" w:after="120"/>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0A57DE" w:rsidRPr="00880A57" w:rsidRDefault="000A57DE" w:rsidP="00C61520">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0A57DE" w:rsidRPr="00880A57" w:rsidRDefault="000A57DE" w:rsidP="00C61520">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w:t>
            </w:r>
            <w:r w:rsidRPr="00880A57">
              <w:rPr>
                <w:rFonts w:asciiTheme="minorHAnsi" w:hAnsiTheme="minorHAnsi" w:cstheme="minorHAnsi"/>
                <w:sz w:val="24"/>
                <w:lang w:val="it-IT"/>
              </w:rPr>
              <w:lastRenderedPageBreak/>
              <w:t xml:space="preserve">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rsidR="000A57DE" w:rsidRPr="00880A57" w:rsidRDefault="000A57DE" w:rsidP="00C61520">
            <w:pPr>
              <w:spacing w:before="120" w:after="120"/>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rsidR="000A57DE" w:rsidRPr="00880A57" w:rsidRDefault="000A57DE" w:rsidP="00C61520">
            <w:pPr>
              <w:spacing w:before="120" w:after="120"/>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w:t>
            </w:r>
            <w:r w:rsidRPr="00880A57">
              <w:rPr>
                <w:rFonts w:asciiTheme="minorHAnsi" w:hAnsiTheme="minorHAnsi" w:cstheme="minorHAnsi"/>
                <w:sz w:val="24"/>
              </w:rPr>
              <w:lastRenderedPageBreak/>
              <w:t>atât pe teritoriul GAL, cât și în zona adiacentă acestuia.</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0A57DE" w:rsidRPr="00880A57" w:rsidRDefault="000A57DE" w:rsidP="000A57DE">
            <w:pPr>
              <w:numPr>
                <w:ilvl w:val="0"/>
                <w:numId w:val="1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0A57DE" w:rsidRPr="00880A57" w:rsidRDefault="000A57DE" w:rsidP="00C6152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0A57DE" w:rsidRPr="00880A57" w:rsidRDefault="000A57DE" w:rsidP="000A57DE">
            <w:pPr>
              <w:numPr>
                <w:ilvl w:val="1"/>
                <w:numId w:val="1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0A57DE" w:rsidRPr="00880A57" w:rsidRDefault="000A57DE" w:rsidP="000A57DE">
            <w:pPr>
              <w:numPr>
                <w:ilvl w:val="1"/>
                <w:numId w:val="17"/>
              </w:numPr>
              <w:tabs>
                <w:tab w:val="left" w:pos="180"/>
                <w:tab w:val="left" w:pos="360"/>
              </w:tabs>
              <w:spacing w:after="120"/>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0A57DE" w:rsidRPr="00880A57" w:rsidRDefault="000A57DE" w:rsidP="00C61520">
            <w:pPr>
              <w:spacing w:before="120" w:after="120"/>
              <w:ind w:firstLine="567"/>
              <w:jc w:val="both"/>
              <w:rPr>
                <w:rFonts w:asciiTheme="minorHAnsi" w:hAnsiTheme="minorHAnsi" w:cstheme="minorHAnsi"/>
                <w:b/>
                <w:sz w:val="24"/>
                <w:lang w:val="en-GB"/>
              </w:rPr>
            </w:pPr>
            <w:r w:rsidRPr="00880A57">
              <w:rPr>
                <w:rFonts w:asciiTheme="minorHAnsi" w:hAnsiTheme="minorHAnsi" w:cstheme="minorHAnsi"/>
                <w:b/>
                <w:bCs/>
                <w:sz w:val="24"/>
                <w:szCs w:val="24"/>
                <w:lang w:val="en-GB"/>
              </w:rPr>
              <w:t>Expertul</w:t>
            </w:r>
            <w:r w:rsidRPr="00880A57">
              <w:rPr>
                <w:rFonts w:asciiTheme="minorHAnsi" w:hAnsiTheme="minorHAnsi" w:cstheme="minorHAnsi"/>
                <w:b/>
                <w:sz w:val="24"/>
                <w:lang w:val="en-GB"/>
              </w:rPr>
              <w:t xml:space="preserve"> va obține Extrasul de Carte Funciară aferent imobilului (teren/ clădire) pe baza datelor cadastrale înscrise de către solicitant in Cererea de Finanţare în secţiunea dedicată.</w:t>
            </w:r>
          </w:p>
          <w:p w:rsidR="000A57DE" w:rsidRPr="00880A57" w:rsidRDefault="000A57DE" w:rsidP="00C61520">
            <w:pPr>
              <w:spacing w:before="120" w:after="120"/>
              <w:jc w:val="both"/>
              <w:rPr>
                <w:rFonts w:asciiTheme="minorHAnsi" w:hAnsiTheme="minorHAnsi" w:cstheme="minorHAnsi"/>
                <w:b/>
                <w:sz w:val="24"/>
                <w:lang w:val="en-GB"/>
              </w:rPr>
            </w:pPr>
            <w:r w:rsidRPr="00880A57">
              <w:rPr>
                <w:rFonts w:asciiTheme="minorHAnsi" w:hAnsiTheme="minorHAnsi" w:cstheme="minorHAnsi"/>
                <w:sz w:val="24"/>
                <w:lang w:val="en-GB"/>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0A57DE" w:rsidRPr="00880A57" w:rsidRDefault="000A57DE" w:rsidP="000A57DE">
            <w:pPr>
              <w:numPr>
                <w:ilvl w:val="0"/>
                <w:numId w:val="22"/>
              </w:numPr>
              <w:tabs>
                <w:tab w:val="left" w:pos="180"/>
                <w:tab w:val="left" w:pos="360"/>
              </w:tabs>
              <w:spacing w:after="120"/>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rsidR="000A57DE" w:rsidRPr="00880A57" w:rsidRDefault="000A57DE" w:rsidP="000A57DE">
            <w:pPr>
              <w:numPr>
                <w:ilvl w:val="1"/>
                <w:numId w:val="2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0A57DE" w:rsidRPr="00880A57" w:rsidRDefault="000A57DE" w:rsidP="00C6152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0A57DE" w:rsidRPr="00880A57" w:rsidRDefault="000A57DE" w:rsidP="00C6152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rsidR="000A57DE" w:rsidRPr="00880A57" w:rsidRDefault="000A57DE" w:rsidP="00C6152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rsidR="000A57DE" w:rsidRPr="00880A57" w:rsidRDefault="000A57DE" w:rsidP="00C6152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rsidR="000A57DE" w:rsidRPr="00880A57" w:rsidRDefault="000A57DE" w:rsidP="00C6152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lastRenderedPageBreak/>
              <w:t>Documente doveditoare de către ONG-uri/Unităţi de cult/etc privind dreptul de proprietate /administrare pe o perioadă de 10 ani, asupra bunurilor imobile la care se vor efectua lucrări/dotări, conform cererii de finanţare</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rsidR="000A57DE" w:rsidRPr="00880A57" w:rsidRDefault="000A57DE" w:rsidP="000A57DE">
            <w:pPr>
              <w:numPr>
                <w:ilvl w:val="0"/>
                <w:numId w:val="34"/>
              </w:numPr>
              <w:tabs>
                <w:tab w:val="left" w:pos="284"/>
                <w:tab w:val="left" w:pos="360"/>
              </w:tabs>
              <w:spacing w:after="120"/>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0A57DE" w:rsidRPr="00880A57" w:rsidRDefault="000A57DE" w:rsidP="00C61520">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0A57DE" w:rsidRPr="00880A57" w:rsidRDefault="000A57DE" w:rsidP="00C61520">
            <w:pPr>
              <w:spacing w:before="120" w:after="120"/>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0A57DE" w:rsidRPr="00880A57" w:rsidRDefault="000A57DE" w:rsidP="00C61520">
            <w:pPr>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rural.Atenţie! Pistele de biciclete sunt eligibile.</w:t>
            </w:r>
          </w:p>
          <w:p w:rsidR="000A57DE" w:rsidRPr="00880A57" w:rsidRDefault="000A57DE" w:rsidP="00C6152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 obiectivele de patrimoniu cultural de clasă A</w:t>
            </w:r>
          </w:p>
          <w:p w:rsidR="000A57DE" w:rsidRPr="00C560E0" w:rsidRDefault="000A57DE" w:rsidP="00C560E0">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In cazul in care din Cererea de Finantare/Studiul de Fezabilitate/Memoriul justificativ/DALI coroborat cu prevederile din Ghidul solicitantului si Fisa Interventiei din SDL aprobat se constata ca investitiile propuse se incadreaza într-una din categoriile mentionate proie</w:t>
            </w:r>
            <w:r w:rsidR="00C560E0">
              <w:rPr>
                <w:rFonts w:asciiTheme="minorHAnsi" w:hAnsiTheme="minorHAnsi" w:cstheme="minorHAnsi"/>
                <w:sz w:val="24"/>
                <w:szCs w:val="24"/>
              </w:rPr>
              <w:t xml:space="preserve">ctul este declarat neeligibil. </w:t>
            </w:r>
          </w:p>
        </w:tc>
      </w:tr>
    </w:tbl>
    <w:p w:rsidR="00647C8A" w:rsidRPr="00647C8A" w:rsidRDefault="00647C8A" w:rsidP="00647C8A">
      <w:pPr>
        <w:spacing w:before="120" w:after="120" w:line="240" w:lineRule="auto"/>
        <w:rPr>
          <w:rFonts w:asciiTheme="minorHAnsi" w:hAnsiTheme="minorHAnsi" w:cstheme="minorHAnsi"/>
          <w:b/>
          <w:sz w:val="24"/>
          <w:szCs w:val="24"/>
          <w:u w:val="single"/>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563"/>
      </w:tblGrid>
      <w:tr w:rsidR="00647C8A" w:rsidRPr="00647C8A" w:rsidTr="00647C8A">
        <w:tc>
          <w:tcPr>
            <w:tcW w:w="9563" w:type="dxa"/>
            <w:shd w:val="clear" w:color="auto" w:fill="BFBFBF" w:themeFill="background1" w:themeFillShade="BF"/>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rPr>
            </w:pPr>
            <w:r w:rsidRPr="00647C8A">
              <w:rPr>
                <w:rFonts w:asciiTheme="minorHAnsi" w:hAnsiTheme="minorHAnsi" w:cstheme="minorHAnsi"/>
                <w:b/>
                <w:sz w:val="24"/>
                <w:szCs w:val="24"/>
              </w:rPr>
              <w:t xml:space="preserve">DOCUMENTE </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647C8A" w:rsidRPr="00647C8A" w:rsidRDefault="00647C8A" w:rsidP="00647C8A">
            <w:pPr>
              <w:spacing w:before="120" w:after="120"/>
              <w:jc w:val="both"/>
              <w:rPr>
                <w:rFonts w:asciiTheme="minorHAnsi" w:hAnsiTheme="minorHAnsi" w:cstheme="minorHAnsi"/>
                <w:bCs/>
                <w:sz w:val="24"/>
                <w:szCs w:val="24"/>
              </w:rPr>
            </w:pPr>
            <w:r w:rsidRPr="00647C8A">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Arial" w:hAnsiTheme="minorHAnsi" w:cstheme="minorHAnsi"/>
                <w:sz w:val="24"/>
                <w:szCs w:val="24"/>
              </w:rPr>
              <w:lastRenderedPageBreak/>
              <w:t xml:space="preserve">Serviciul online RECOM </w:t>
            </w:r>
          </w:p>
        </w:tc>
      </w:tr>
      <w:tr w:rsidR="00647C8A" w:rsidRPr="00647C8A" w:rsidTr="00647C8A">
        <w:tc>
          <w:tcPr>
            <w:tcW w:w="9563" w:type="dxa"/>
          </w:tcPr>
          <w:p w:rsidR="00647C8A" w:rsidRPr="00647C8A" w:rsidRDefault="00647C8A" w:rsidP="00647C8A">
            <w:pPr>
              <w:spacing w:before="120" w:after="120"/>
              <w:rPr>
                <w:rFonts w:asciiTheme="minorHAnsi" w:hAnsiTheme="minorHAnsi" w:cstheme="minorHAnsi"/>
                <w:b/>
                <w:sz w:val="24"/>
                <w:szCs w:val="24"/>
                <w:lang w:val="pt-BR"/>
              </w:rPr>
            </w:pPr>
            <w:r w:rsidRPr="00647C8A">
              <w:rPr>
                <w:rFonts w:asciiTheme="minorHAnsi" w:hAnsiTheme="minorHAnsi" w:cstheme="minorHAnsi"/>
                <w:b/>
                <w:sz w:val="24"/>
                <w:szCs w:val="24"/>
                <w:lang w:val="pt-BR"/>
              </w:rPr>
              <w:lastRenderedPageBreak/>
              <w:t xml:space="preserve">PUNCTE DE VERIFICAT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documentele prezentate </w:t>
            </w:r>
            <w:r w:rsidRPr="00647C8A">
              <w:rPr>
                <w:rFonts w:asciiTheme="minorHAnsi" w:hAnsiTheme="minorHAnsi" w:cstheme="minorHAnsi"/>
                <w:b/>
                <w:sz w:val="24"/>
                <w:szCs w:val="24"/>
                <w:lang w:val="it-IT"/>
              </w:rPr>
              <w:t>erau în termen de valabilitate la data depunerii cereriide finanţare</w:t>
            </w:r>
            <w:r w:rsidRPr="00647C8A">
              <w:rPr>
                <w:rFonts w:asciiTheme="minorHAnsi" w:hAnsiTheme="minorHAnsi" w:cstheme="minorHAnsi"/>
                <w:sz w:val="24"/>
                <w:szCs w:val="24"/>
                <w:lang w:val="it-IT"/>
              </w:rPr>
              <w:t>, dacă sunt emise pe numele solicitantului şi vizeaza proiectul depus, şi</w:t>
            </w:r>
            <w:r w:rsidRPr="00647C8A">
              <w:rPr>
                <w:rFonts w:asciiTheme="minorHAnsi" w:hAnsiTheme="minorHAnsi" w:cstheme="minorHAnsi"/>
                <w:sz w:val="24"/>
                <w:szCs w:val="24"/>
              </w:rPr>
              <w:t xml:space="preserve"> dacă este cazul, </w:t>
            </w:r>
            <w:r w:rsidRPr="00647C8A">
              <w:rPr>
                <w:rFonts w:asciiTheme="minorHAnsi" w:hAnsiTheme="minorHAnsi" w:cstheme="minorHAnsi"/>
                <w:sz w:val="24"/>
                <w:szCs w:val="24"/>
                <w:lang w:val="it-IT"/>
              </w:rPr>
              <w:t>amplasamentul menţionat în proiect.</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Expertul verifica doar pentru proiectele de </w:t>
            </w:r>
            <w:r w:rsidRPr="00647C8A">
              <w:rPr>
                <w:rFonts w:asciiTheme="minorHAnsi" w:hAnsiTheme="minorHAnsi" w:cstheme="minorHAnsi"/>
                <w:i/>
                <w:sz w:val="24"/>
                <w:szCs w:val="24"/>
                <w:lang w:val="it-IT"/>
              </w:rPr>
              <w:t>tip investiţii care vizează modernizări</w:t>
            </w:r>
            <w:r w:rsidRPr="00647C8A">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Î</w:t>
            </w:r>
            <w:r w:rsidRPr="00647C8A">
              <w:rPr>
                <w:rFonts w:asciiTheme="minorHAnsi" w:hAnsiTheme="minorHAnsi" w:cstheme="minorHAnsi"/>
                <w:sz w:val="24"/>
                <w:szCs w:val="24"/>
                <w:lang w:val="it-IT"/>
              </w:rPr>
              <w:t xml:space="preserve">n cazul proiectelor de modernizare a unor locaţii/ obiective  a căror activitate este supervizată şi de </w:t>
            </w:r>
            <w:r w:rsidRPr="00647C8A">
              <w:rPr>
                <w:rFonts w:asciiTheme="minorHAnsi" w:hAnsiTheme="minorHAnsi" w:cstheme="minorHAnsi"/>
                <w:i/>
                <w:sz w:val="24"/>
                <w:szCs w:val="24"/>
                <w:lang w:val="it-IT"/>
              </w:rPr>
              <w:t>alte autorităţi decât cele menţionatesau doar de alte autorităţi decât cele menţionate</w:t>
            </w:r>
            <w:r w:rsidRPr="00647C8A">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Atentie!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Dacă verificarea documentelor confirmă faptul că </w:t>
            </w:r>
            <w:r w:rsidRPr="00647C8A">
              <w:rPr>
                <w:rFonts w:asciiTheme="minorHAnsi" w:hAnsiTheme="minorHAnsi" w:cstheme="minorHAnsi"/>
                <w:sz w:val="24"/>
                <w:szCs w:val="24"/>
              </w:rPr>
              <w:t>au fost prezentate documente doveditoare privind funcționarea obiectivelor existente şi funcţionale conform legislației nationale</w:t>
            </w:r>
            <w:r w:rsidRPr="00647C8A">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bl>
    <w:p w:rsidR="002C3F33" w:rsidRPr="00647C8A" w:rsidRDefault="002C3F33" w:rsidP="00647C8A">
      <w:pPr>
        <w:spacing w:before="120" w:after="120" w:line="240" w:lineRule="auto"/>
        <w:jc w:val="both"/>
        <w:rPr>
          <w:rFonts w:asciiTheme="minorHAnsi" w:hAnsiTheme="minorHAnsi" w:cstheme="minorHAnsi"/>
          <w:b/>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EG 4 - Necesitatea și oportunitatea investiției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Investiția trebuie să demonstreze</w:t>
      </w:r>
      <w:r w:rsidRPr="00647C8A">
        <w:rPr>
          <w:rFonts w:asciiTheme="minorHAnsi" w:hAnsiTheme="minorHAnsi" w:cstheme="minorHAnsi"/>
          <w:b/>
          <w:sz w:val="24"/>
          <w:szCs w:val="24"/>
        </w:rPr>
        <w:t xml:space="preserve"> necesitatea și oportunitatea acesteia  </w:t>
      </w:r>
      <w:r w:rsidRPr="00647C8A">
        <w:rPr>
          <w:rFonts w:asciiTheme="minorHAnsi" w:hAnsiTheme="minorHAnsi" w:cstheme="minorHAnsi"/>
          <w:sz w:val="24"/>
          <w:szCs w:val="24"/>
        </w:rPr>
        <w:t>(pentru beneficiari publici si parteneriate public-privat)</w:t>
      </w:r>
    </w:p>
    <w:p w:rsidR="00647C8A" w:rsidRPr="00647C8A" w:rsidRDefault="00647C8A" w:rsidP="00647C8A">
      <w:pPr>
        <w:spacing w:before="120" w:after="120" w:line="240" w:lineRule="auto"/>
        <w:jc w:val="both"/>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9562"/>
      </w:tblGrid>
      <w:tr w:rsidR="00647C8A" w:rsidRPr="00647C8A" w:rsidTr="00647C8A">
        <w:tc>
          <w:tcPr>
            <w:tcW w:w="9562" w:type="dxa"/>
            <w:shd w:val="clear" w:color="auto" w:fill="BFBFBF" w:themeFill="background1" w:themeFillShade="BF"/>
          </w:tcPr>
          <w:p w:rsidR="00647C8A" w:rsidRPr="00647C8A" w:rsidRDefault="00647C8A" w:rsidP="002C3F33">
            <w:pPr>
              <w:tabs>
                <w:tab w:val="left" w:pos="180"/>
                <w:tab w:val="left" w:pos="360"/>
              </w:tabs>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EG 4.</w:t>
            </w:r>
            <w:r w:rsidR="002C3F33">
              <w:rPr>
                <w:rFonts w:asciiTheme="minorHAnsi" w:hAnsiTheme="minorHAnsi" w:cstheme="minorHAnsi"/>
                <w:b/>
                <w:sz w:val="24"/>
                <w:szCs w:val="24"/>
              </w:rPr>
              <w:t>1</w:t>
            </w:r>
            <w:r w:rsidRPr="00647C8A">
              <w:rPr>
                <w:rFonts w:asciiTheme="minorHAnsi" w:hAnsiTheme="minorHAnsi" w:cstheme="minorHAnsi"/>
                <w:b/>
                <w:sz w:val="24"/>
                <w:szCs w:val="24"/>
              </w:rPr>
              <w:t xml:space="preserve"> Investiția trebuie să demonstreze necesitatea și oportunitatea acesteia </w:t>
            </w:r>
            <w:r w:rsidRPr="00647C8A">
              <w:rPr>
                <w:rFonts w:asciiTheme="minorHAnsi" w:hAnsiTheme="minorHAnsi" w:cstheme="minorHAnsi"/>
                <w:sz w:val="24"/>
                <w:szCs w:val="24"/>
              </w:rPr>
              <w:t>(pentru beneficiari publici și parteneriate public-privat)</w:t>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DOCUMENTE DE PREZENTAT</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CF/SF/MJ/DALI</w:t>
            </w:r>
          </w:p>
          <w:p w:rsidR="00647C8A" w:rsidRPr="00647C8A" w:rsidRDefault="00647C8A" w:rsidP="00AD4726">
            <w:pPr>
              <w:widowControl w:val="0"/>
              <w:numPr>
                <w:ilvl w:val="0"/>
                <w:numId w:val="8"/>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 Hotărâre de Consiliu Local / Hotărârile de Consiliu Local (în cazul ADI)/ Hotărârea Adunarii Generale a ONG pentru implementarea proiectului</w:t>
            </w:r>
          </w:p>
          <w:p w:rsidR="00647C8A" w:rsidRPr="00647C8A" w:rsidRDefault="00647C8A" w:rsidP="00647C8A">
            <w:pPr>
              <w:ind w:firstLine="20"/>
              <w:jc w:val="both"/>
              <w:rPr>
                <w:rFonts w:asciiTheme="minorHAnsi" w:hAnsiTheme="minorHAnsi" w:cstheme="minorHAnsi"/>
                <w:sz w:val="24"/>
                <w:szCs w:val="24"/>
              </w:rPr>
            </w:pPr>
            <w:r w:rsidRPr="00647C8A">
              <w:rPr>
                <w:rFonts w:asciiTheme="minorHAnsi" w:hAnsiTheme="minorHAnsi" w:cstheme="minorHAnsi"/>
                <w:sz w:val="24"/>
                <w:szCs w:val="24"/>
                <w:lang w:eastAsia="fr-FR"/>
              </w:rPr>
              <w:tab/>
            </w:r>
          </w:p>
        </w:tc>
      </w:tr>
      <w:tr w:rsidR="00647C8A" w:rsidRPr="00647C8A" w:rsidTr="00647C8A">
        <w:tc>
          <w:tcPr>
            <w:tcW w:w="9562"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Se verifica doar in cazul proiectelor care nu urmaresc un rezultat economic ci au scop de utilitate publica depuse de beneficiari publici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 xml:space="preserve">Expertul verifică în baza informaţiilor din Cererea de Finantare/Studiul de Fezabilitate/Memoriul </w:t>
            </w:r>
            <w:r w:rsidRPr="00647C8A">
              <w:rPr>
                <w:rFonts w:asciiTheme="minorHAnsi" w:hAnsiTheme="minorHAnsi" w:cstheme="minorHAnsi"/>
                <w:i/>
                <w:color w:val="000000"/>
                <w:sz w:val="24"/>
                <w:szCs w:val="24"/>
              </w:rPr>
              <w:lastRenderedPageBreak/>
              <w:t>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rsidR="00647C8A" w:rsidRPr="00647C8A" w:rsidRDefault="00647C8A" w:rsidP="00647C8A">
            <w:pPr>
              <w:spacing w:before="120" w:after="120"/>
              <w:jc w:val="both"/>
              <w:rPr>
                <w:rFonts w:asciiTheme="minorHAnsi" w:hAnsiTheme="minorHAnsi" w:cstheme="minorHAnsi"/>
                <w:i/>
                <w:color w:val="000000"/>
                <w:sz w:val="24"/>
                <w:szCs w:val="24"/>
              </w:rPr>
            </w:pPr>
            <w:r w:rsidRPr="00647C8A">
              <w:rPr>
                <w:rFonts w:asciiTheme="minorHAnsi" w:hAnsiTheme="minorHAnsi" w:cstheme="minorHAnsi"/>
                <w:i/>
                <w:color w:val="000000"/>
                <w:sz w:val="24"/>
                <w:szCs w:val="24"/>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rsidR="00647C8A" w:rsidRPr="00C560E0"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Dacă verificarea documentelor confirmă </w:t>
            </w:r>
            <w:r w:rsidRPr="00647C8A">
              <w:rPr>
                <w:rFonts w:asciiTheme="minorHAnsi" w:hAnsiTheme="minorHAnsi" w:cstheme="minorHAnsi"/>
                <w:b/>
                <w:sz w:val="24"/>
                <w:szCs w:val="24"/>
              </w:rPr>
              <w:t>necesitatea, oportunitatea și potențialul economic al investiției</w:t>
            </w:r>
            <w:r w:rsidRPr="00647C8A">
              <w:rPr>
                <w:rFonts w:asciiTheme="minorHAnsi" w:eastAsia="Times New Roman" w:hAnsiTheme="minorHAnsi" w:cstheme="minorHAnsi"/>
                <w:b/>
                <w:bCs/>
                <w:sz w:val="24"/>
                <w:szCs w:val="24"/>
              </w:rPr>
              <w:t xml:space="preserve"> si</w:t>
            </w:r>
            <w:r w:rsidRPr="00647C8A">
              <w:rPr>
                <w:rFonts w:asciiTheme="minorHAnsi" w:eastAsia="Arial Unicode MS" w:hAnsiTheme="minorHAnsi" w:cstheme="minorHAnsi"/>
                <w:sz w:val="24"/>
                <w:szCs w:val="24"/>
              </w:rPr>
              <w:t xml:space="preserve"> analiza cost – beneficiu a proiectului </w:t>
            </w:r>
            <w:r w:rsidRPr="00647C8A">
              <w:rPr>
                <w:rFonts w:asciiTheme="minorHAnsi" w:hAnsiTheme="minorHAnsi" w:cstheme="minorHAnsi"/>
                <w:sz w:val="24"/>
                <w:szCs w:val="24"/>
              </w:rPr>
              <w:t xml:space="preserve">se încadrează în </w:t>
            </w:r>
            <w:r w:rsidRPr="00647C8A">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647C8A">
              <w:rPr>
                <w:rFonts w:asciiTheme="minorHAnsi" w:hAnsiTheme="minorHAnsi" w:cstheme="minorHAnsi"/>
                <w:sz w:val="24"/>
                <w:szCs w:val="24"/>
                <w:lang w:val="it-IT"/>
              </w:rPr>
              <w:t xml:space="preserve">bifează coloana DA. În caz contrar se va bifa “NU”, expertul  </w:t>
            </w:r>
            <w:r w:rsidRPr="00647C8A">
              <w:rPr>
                <w:rFonts w:asciiTheme="minorHAnsi" w:eastAsia="Times New Roman" w:hAnsiTheme="minorHAnsi" w:cstheme="minorHAnsi"/>
                <w:bCs/>
                <w:sz w:val="24"/>
                <w:szCs w:val="24"/>
              </w:rPr>
              <w:t xml:space="preserve">îşi motivează poziţia în rubrica „Observaţii” si </w:t>
            </w:r>
            <w:r w:rsidRPr="00647C8A">
              <w:rPr>
                <w:rFonts w:asciiTheme="minorHAnsi" w:hAnsiTheme="minorHAnsi" w:cstheme="minorHAnsi"/>
                <w:sz w:val="24"/>
                <w:szCs w:val="24"/>
                <w:lang w:val="it-IT"/>
              </w:rPr>
              <w:t>cererea de finanţa</w:t>
            </w:r>
            <w:r w:rsidR="00C560E0">
              <w:rPr>
                <w:rFonts w:asciiTheme="minorHAnsi" w:hAnsiTheme="minorHAnsi" w:cstheme="minorHAnsi"/>
                <w:sz w:val="24"/>
                <w:szCs w:val="24"/>
                <w:lang w:val="it-IT"/>
              </w:rPr>
              <w:t>re va fi declarată neeligibilă.</w:t>
            </w:r>
          </w:p>
        </w:tc>
      </w:tr>
    </w:tbl>
    <w:p w:rsidR="00647C8A" w:rsidRPr="00647C8A" w:rsidRDefault="00647C8A" w:rsidP="00647C8A">
      <w:pPr>
        <w:spacing w:before="120" w:after="120" w:line="240" w:lineRule="auto"/>
        <w:jc w:val="both"/>
        <w:rPr>
          <w:rFonts w:asciiTheme="minorHAnsi" w:hAnsiTheme="minorHAnsi" w:cstheme="minorHAnsi"/>
          <w:b/>
          <w:i/>
          <w:sz w:val="24"/>
          <w:szCs w:val="24"/>
          <w:lang w:val="en-US"/>
        </w:rPr>
      </w:pPr>
    </w:p>
    <w:p w:rsidR="00647C8A" w:rsidRPr="00647C8A" w:rsidRDefault="00647C8A" w:rsidP="00647C8A">
      <w:pPr>
        <w:spacing w:before="120" w:after="120" w:line="240" w:lineRule="auto"/>
        <w:jc w:val="both"/>
        <w:rPr>
          <w:rFonts w:asciiTheme="minorHAnsi" w:hAnsiTheme="minorHAnsi" w:cstheme="minorHAnsi"/>
          <w:b/>
          <w:sz w:val="24"/>
          <w:szCs w:val="24"/>
          <w:lang w:val="en-US"/>
        </w:rPr>
      </w:pPr>
      <w:r w:rsidRPr="00647C8A">
        <w:rPr>
          <w:rFonts w:asciiTheme="minorHAnsi" w:hAnsiTheme="minorHAnsi" w:cstheme="minorHAnsi"/>
          <w:b/>
          <w:sz w:val="24"/>
          <w:szCs w:val="24"/>
          <w:lang w:val="en-US"/>
        </w:rPr>
        <w:t>D.Verificare buget indicativ in conformitate cu prevederile fisei DR 36-LEADER, prevederile PNS aplicabile costurilor eligibile/neeligibile si  prevederile R2115/2021</w:t>
      </w:r>
    </w:p>
    <w:p w:rsidR="00647C8A" w:rsidRPr="00647C8A" w:rsidRDefault="00647C8A" w:rsidP="00647C8A">
      <w:pPr>
        <w:jc w:val="both"/>
        <w:rPr>
          <w:rFonts w:asciiTheme="minorHAnsi" w:hAnsiTheme="minorHAnsi" w:cstheme="minorHAnsi"/>
          <w:b/>
          <w:sz w:val="24"/>
          <w:szCs w:val="24"/>
        </w:rPr>
      </w:pPr>
      <w:r w:rsidRPr="00647C8A">
        <w:rPr>
          <w:rFonts w:asciiTheme="minorHAnsi" w:hAnsiTheme="minorHAnsi" w:cstheme="minorHAnsi"/>
          <w:b/>
          <w:sz w:val="24"/>
          <w:szCs w:val="24"/>
        </w:rPr>
        <w:t xml:space="preserve">D1- Intensitatea sprijinului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 xml:space="preserve">În cazul proiectelor care pot beneficia de un </w:t>
      </w:r>
      <w:r w:rsidRPr="00647C8A">
        <w:rPr>
          <w:rFonts w:asciiTheme="minorHAnsi" w:eastAsia="Times New Roman" w:hAnsiTheme="minorHAnsi" w:cstheme="minorHAnsi"/>
          <w:sz w:val="24"/>
          <w:szCs w:val="24"/>
        </w:rPr>
        <w:t xml:space="preserve">procent aferent intensității de maxim </w:t>
      </w:r>
      <w:r w:rsidRPr="00C560E0">
        <w:rPr>
          <w:rFonts w:asciiTheme="minorHAnsi" w:eastAsia="Times New Roman" w:hAnsiTheme="minorHAnsi" w:cstheme="minorHAnsi"/>
          <w:b/>
          <w:sz w:val="24"/>
          <w:szCs w:val="24"/>
        </w:rPr>
        <w:t>100%</w:t>
      </w:r>
      <w:r w:rsidRPr="00647C8A">
        <w:rPr>
          <w:rFonts w:asciiTheme="minorHAnsi" w:eastAsia="Times New Roman" w:hAnsiTheme="minorHAnsi" w:cstheme="minorHAnsi"/>
          <w:sz w:val="24"/>
          <w:szCs w:val="24"/>
        </w:rPr>
        <w:t xml:space="preserve"> expertul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analizează informațiile din  Cererea de finantare, Studiul de Fezabilitate, MJ, DALI (dupa caz) pentru a stabili încadrarea proiectului intr-una din categoriile care permit aceasta intensitate, respectiv:</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w:t>
      </w:r>
      <w:r w:rsidRPr="00647C8A">
        <w:rPr>
          <w:rFonts w:asciiTheme="minorHAnsi" w:hAnsiTheme="minorHAnsi" w:cstheme="minorHAnsi"/>
          <w:color w:val="000000"/>
          <w:sz w:val="24"/>
          <w:szCs w:val="24"/>
          <w:lang w:val="en-US"/>
        </w:rPr>
        <w:tab/>
        <w:t xml:space="preserve">investiții neproductive (care nu generează un avantaj economic) și proiecte ale grupurilor operaționale din cadrul PEI;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Atenţie! investițiile solicitanţilor publici care nu generează avantaj economic, </w:t>
      </w:r>
      <w:r w:rsidRPr="00647C8A">
        <w:rPr>
          <w:rFonts w:asciiTheme="minorHAnsi" w:hAnsiTheme="minorHAnsi" w:cstheme="minorHAnsi"/>
          <w:i/>
          <w:color w:val="000000"/>
          <w:sz w:val="24"/>
          <w:szCs w:val="24"/>
          <w:lang w:val="en-US"/>
        </w:rPr>
        <w:t>inclusiv cele care vizează surse alternative de energie electrică şi măsurile de colectare selectivă a deșeurilor se încadrează în această categorie.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w:t>
      </w:r>
      <w:r w:rsidRPr="00647C8A">
        <w:rPr>
          <w:rFonts w:asciiTheme="minorHAnsi" w:hAnsiTheme="minorHAnsi" w:cstheme="minorHAnsi"/>
          <w:color w:val="000000"/>
          <w:sz w:val="24"/>
          <w:szCs w:val="24"/>
          <w:lang w:val="en-US"/>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iii)</w:t>
      </w:r>
      <w:r w:rsidRPr="00647C8A">
        <w:rPr>
          <w:rFonts w:asciiTheme="minorHAnsi" w:hAnsiTheme="minorHAnsi" w:cstheme="minorHAnsi"/>
          <w:color w:val="000000"/>
          <w:sz w:val="24"/>
          <w:szCs w:val="24"/>
          <w:lang w:val="en-US"/>
        </w:rPr>
        <w:tab/>
        <w:t>investițiile neproductive menite să protejeze efectivele de animale și culturile de daune provocate de animale sălbatice;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iv)</w:t>
      </w:r>
      <w:r w:rsidRPr="00647C8A">
        <w:rPr>
          <w:rFonts w:asciiTheme="minorHAnsi" w:hAnsiTheme="minorHAnsi" w:cstheme="minorHAnsi"/>
          <w:color w:val="000000"/>
          <w:sz w:val="24"/>
          <w:szCs w:val="24"/>
          <w:lang w:val="en-US"/>
        </w:rPr>
        <w:tab/>
        <w:t>investiții în servicii de bază în zonele rurale;</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v)</w:t>
      </w:r>
      <w:r w:rsidRPr="00647C8A">
        <w:rPr>
          <w:rFonts w:asciiTheme="minorHAnsi" w:hAnsiTheme="minorHAnsi" w:cstheme="minorHAnsi"/>
          <w:color w:val="000000"/>
          <w:sz w:val="24"/>
          <w:szCs w:val="24"/>
          <w:lang w:val="en-US"/>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647C8A">
        <w:rPr>
          <w:rFonts w:asciiTheme="minorHAnsi" w:hAnsiTheme="minorHAnsi" w:cstheme="minorHAnsi"/>
          <w:b/>
          <w:color w:val="000000"/>
          <w:sz w:val="24"/>
          <w:szCs w:val="24"/>
          <w:lang w:val="en-US"/>
        </w:rPr>
        <w:t>Atentie!</w:t>
      </w:r>
      <w:r w:rsidRPr="00647C8A">
        <w:rPr>
          <w:rFonts w:asciiTheme="minorHAnsi" w:hAnsiTheme="minorHAnsi" w:cstheme="minorHAnsi"/>
          <w:color w:val="000000"/>
          <w:sz w:val="24"/>
          <w:szCs w:val="24"/>
          <w:lang w:val="en-US"/>
        </w:rPr>
        <w:t xml:space="preserve">    În cazul proiectelor care în Cererea de Finanțare sunt încadrate în categoria 9.4.3 </w:t>
      </w:r>
      <w:r w:rsidRPr="00647C8A">
        <w:rPr>
          <w:rFonts w:asciiTheme="minorHAnsi" w:hAnsiTheme="minorHAnsi" w:cstheme="minorHAnsi"/>
          <w:i/>
          <w:color w:val="000000"/>
          <w:sz w:val="24"/>
          <w:szCs w:val="24"/>
          <w:lang w:val="en-US"/>
        </w:rPr>
        <w:t>Pentru proiecte de dotări şi/sau cu echipamente fără montaj ( în cazul în care există cheltuieli eligibile și neeligibile numai pe liniile bugetare 4.4, 4.5, 4.6 și 3.7.1</w:t>
      </w:r>
      <w:r w:rsidRPr="00647C8A">
        <w:rPr>
          <w:rFonts w:asciiTheme="minorHAnsi" w:hAnsiTheme="minorHAnsi" w:cstheme="minorHAnsi"/>
          <w:color w:val="000000"/>
          <w:sz w:val="24"/>
          <w:szCs w:val="24"/>
          <w:lang w:val="en-US"/>
        </w:rPr>
        <w:t xml:space="preserve">) informatiile necesare vor fi regasite în sectiunea A6- Descrierea proiectului a Cererii de finantare.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color w:val="000000"/>
          <w:sz w:val="24"/>
          <w:szCs w:val="24"/>
          <w:lang w:val="en-US"/>
        </w:rPr>
        <w:t xml:space="preserve">Pentru toate aspectele verificărilor expertii vor putea să solicite informații suplimentare pentru completarea informatiilor necesare clarificarii  intensitatii sprijinului, în conformitate cu prevederile </w:t>
      </w:r>
      <w:r w:rsidRPr="00647C8A">
        <w:rPr>
          <w:rFonts w:asciiTheme="minorHAnsi" w:hAnsiTheme="minorHAnsi" w:cstheme="minorHAnsi"/>
          <w:i/>
          <w:color w:val="000000"/>
          <w:sz w:val="24"/>
          <w:szCs w:val="24"/>
          <w:lang w:val="en-US"/>
        </w:rPr>
        <w:t>Manualului  de Procedură operațională pentru solicitarea de informații suplimentare în cadrul unui proiect cu finanțare din FEADR.</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647C8A">
        <w:rPr>
          <w:rFonts w:asciiTheme="minorHAnsi" w:hAnsiTheme="minorHAnsi" w:cstheme="minorHAnsi"/>
          <w:i/>
          <w:color w:val="000000"/>
          <w:sz w:val="24"/>
          <w:szCs w:val="24"/>
          <w:lang w:val="en-US"/>
        </w:rPr>
        <w:t xml:space="preserve">Daca in urma verificarilor  expertul constata ca fiind corecta intensitatea solicitata prin cererea de finantare va bifa DA. </w:t>
      </w:r>
    </w:p>
    <w:p w:rsidR="00647C8A" w:rsidRPr="00647C8A" w:rsidRDefault="00647C8A" w:rsidP="00647C8A">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47C8A" w:rsidRPr="00647C8A" w:rsidSect="00647C8A">
          <w:headerReference w:type="default" r:id="rId14"/>
          <w:headerReference w:type="first" r:id="rId15"/>
          <w:type w:val="continuous"/>
          <w:pgSz w:w="11909" w:h="16834" w:code="9"/>
          <w:pgMar w:top="1138" w:right="1199" w:bottom="1138" w:left="1138" w:header="576" w:footer="432" w:gutter="0"/>
          <w:cols w:space="720"/>
        </w:sectPr>
      </w:pPr>
      <w:r w:rsidRPr="00647C8A">
        <w:rPr>
          <w:rFonts w:asciiTheme="minorHAnsi" w:hAnsiTheme="minorHAnsi" w:cstheme="minorHAnsi"/>
          <w:color w:val="000000"/>
          <w:sz w:val="24"/>
          <w:szCs w:val="24"/>
          <w:lang w:val="en-US"/>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647C8A">
        <w:rPr>
          <w:rFonts w:asciiTheme="minorHAnsi" w:hAnsiTheme="minorHAnsi" w:cstheme="minorHAnsi"/>
          <w:b/>
          <w:color w:val="000000"/>
          <w:sz w:val="24"/>
          <w:szCs w:val="24"/>
          <w:lang w:val="en-US"/>
        </w:rPr>
        <w:t>neeligibilă</w:t>
      </w:r>
      <w:r w:rsidRPr="00647C8A">
        <w:rPr>
          <w:rFonts w:asciiTheme="minorHAnsi" w:hAnsiTheme="minorHAnsi" w:cstheme="minorHAnsi"/>
          <w:color w:val="000000"/>
          <w:sz w:val="24"/>
          <w:szCs w:val="24"/>
          <w:lang w:val="en-US"/>
        </w:rPr>
        <w:t>.</w:t>
      </w:r>
    </w:p>
    <w:p w:rsidR="00647C8A" w:rsidRPr="00647C8A" w:rsidRDefault="00647C8A" w:rsidP="00647C8A">
      <w:pPr>
        <w:rPr>
          <w:rFonts w:asciiTheme="minorHAnsi" w:hAnsiTheme="minorHAnsi" w:cstheme="minorHAnsi"/>
          <w:b/>
          <w:sz w:val="24"/>
          <w:szCs w:val="24"/>
        </w:rPr>
      </w:pPr>
      <w:r w:rsidRPr="00647C8A">
        <w:rPr>
          <w:rFonts w:asciiTheme="minorHAnsi" w:hAnsiTheme="minorHAnsi" w:cstheme="minorHAnsi"/>
          <w:b/>
          <w:sz w:val="24"/>
          <w:szCs w:val="24"/>
        </w:rPr>
        <w:lastRenderedPageBreak/>
        <w:t>S-a utilizat cursul de schimb              1 Euro = …………………..LEI   din data de:____/_____/__________</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sz w:val="24"/>
          <w:szCs w:val="24"/>
        </w:rPr>
        <w:t>Prevederi privind elaborarea Devizului general</w:t>
      </w:r>
      <w:r w:rsidRPr="00647C8A">
        <w:rPr>
          <w:rFonts w:asciiTheme="minorHAnsi" w:hAnsiTheme="minorHAnsi" w:cstheme="minorHAnsi"/>
          <w:b/>
          <w:sz w:val="24"/>
          <w:szCs w:val="24"/>
          <w:lang w:val="en-GB"/>
        </w:rPr>
        <w: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modificarea la HG 907/ 2016 și introducerea capitolului 7 </w:t>
      </w:r>
      <w:r w:rsidRPr="00647C8A">
        <w:rPr>
          <w:rFonts w:asciiTheme="minorHAnsi" w:hAnsiTheme="minorHAnsi" w:cstheme="minorHAnsi"/>
          <w:i/>
          <w:sz w:val="24"/>
          <w:szCs w:val="24"/>
        </w:rPr>
        <w:t>Cheltuieli aferente marjei de buget</w:t>
      </w:r>
      <w:r w:rsidRPr="00647C8A">
        <w:rPr>
          <w:rFonts w:asciiTheme="minorHAnsi" w:hAnsiTheme="minorHAnsi" w:cstheme="minorHAnsi"/>
          <w:sz w:val="24"/>
          <w:szCs w:val="24"/>
        </w:rPr>
        <w:t xml:space="preserve"> și pentru constituirea rezervei de implementare pentru ajustarea de preț este necesară detalierea destinației sumelor/ cheltuielilor care vor fi cuprinse în liniile bugetare 7.1 și 7.2.</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Cap 7.1 Cheltuieli aferente marjei de buget 25% din (1.2 + 1.3 + 1.4 + 2 + 3.1 + 3.2 +3.3 + 3.5 + 3.7 + 3.8 + 4 + 5.1.1)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Din HG 907/2016 - Art. 10 alin. (21):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u w:val="single"/>
        </w:rPr>
        <w:t>EXEMPLU:</w:t>
      </w:r>
      <w:r w:rsidRPr="00647C8A">
        <w:rPr>
          <w:rFonts w:asciiTheme="minorHAnsi" w:hAnsiTheme="minorHAnsi"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3"/>
        <w:gridCol w:w="6592"/>
        <w:gridCol w:w="1165"/>
        <w:gridCol w:w="1090"/>
      </w:tblGrid>
      <w:tr w:rsidR="00647C8A" w:rsidRPr="00647C8A" w:rsidTr="00647C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647C8A" w:rsidRPr="00C560E0" w:rsidRDefault="00647C8A" w:rsidP="00C560E0">
            <w:pPr>
              <w:spacing w:after="0" w:line="240" w:lineRule="auto"/>
              <w:jc w:val="center"/>
              <w:rPr>
                <w:rFonts w:asciiTheme="minorHAnsi" w:hAnsiTheme="minorHAnsi" w:cstheme="minorHAnsi"/>
                <w:color w:val="333333"/>
                <w:lang w:eastAsia="ro-RO"/>
              </w:rPr>
            </w:pPr>
            <w:r w:rsidRPr="00C560E0">
              <w:rPr>
                <w:rFonts w:asciiTheme="minorHAnsi" w:hAnsiTheme="minorHAnsi" w:cstheme="minorHAnsi"/>
                <w:color w:val="333333"/>
                <w:lang w:eastAsia="ro-RO"/>
              </w:rPr>
              <w:t>Valoare</w:t>
            </w:r>
            <w:r w:rsidRPr="00C560E0">
              <w:rPr>
                <w:rFonts w:asciiTheme="minorHAnsi" w:hAnsiTheme="minorHAnsi" w:cstheme="minorHAnsi"/>
                <w:color w:val="333333"/>
                <w:lang w:eastAsia="ro-RO"/>
              </w:rPr>
              <w:br/>
            </w:r>
            <w:r w:rsidRPr="00C560E0">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647C8A" w:rsidRPr="00C560E0" w:rsidRDefault="00647C8A" w:rsidP="00C560E0">
            <w:pPr>
              <w:spacing w:after="0" w:line="240" w:lineRule="auto"/>
              <w:jc w:val="center"/>
              <w:rPr>
                <w:rFonts w:asciiTheme="minorHAnsi" w:hAnsiTheme="minorHAnsi" w:cstheme="minorHAnsi"/>
                <w:color w:val="333333"/>
                <w:lang w:eastAsia="ro-RO"/>
              </w:rPr>
            </w:pPr>
            <w:r w:rsidRPr="00C560E0">
              <w:rPr>
                <w:rFonts w:asciiTheme="minorHAnsi" w:hAnsiTheme="minorHAnsi" w:cstheme="minorHAnsi"/>
                <w:color w:val="333333"/>
                <w:lang w:eastAsia="ro-RO"/>
              </w:rPr>
              <w:t>Valoare</w:t>
            </w:r>
            <w:r w:rsidRPr="00C560E0">
              <w:rPr>
                <w:rFonts w:asciiTheme="minorHAnsi" w:hAnsiTheme="minorHAnsi" w:cstheme="minorHAnsi"/>
                <w:color w:val="333333"/>
                <w:lang w:eastAsia="ro-RO"/>
              </w:rPr>
              <w:br/>
            </w:r>
            <w:r w:rsidRPr="00C560E0">
              <w:rPr>
                <w:rFonts w:asciiTheme="minorHAnsi" w:hAnsiTheme="minorHAnsi" w:cstheme="minorHAnsi"/>
                <w:lang w:eastAsia="ro-RO"/>
              </w:rPr>
              <w:t>faza PTH</w:t>
            </w:r>
          </w:p>
        </w:tc>
      </w:tr>
      <w:tr w:rsidR="00647C8A" w:rsidRPr="00647C8A" w:rsidTr="00647C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10</w:t>
            </w:r>
          </w:p>
        </w:tc>
      </w:tr>
      <w:tr w:rsidR="00647C8A" w:rsidRPr="00647C8A" w:rsidTr="00647C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120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10</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color w:val="333333"/>
                <w:sz w:val="24"/>
                <w:szCs w:val="24"/>
                <w:lang w:val="en-US" w:eastAsia="ro-RO"/>
              </w:rPr>
            </w:pPr>
            <w:r w:rsidRPr="00647C8A">
              <w:rPr>
                <w:rFonts w:asciiTheme="minorHAnsi" w:hAnsiTheme="minorHAnsi" w:cstheme="minorHAnsi"/>
                <w:color w:val="333333"/>
                <w:sz w:val="24"/>
                <w:szCs w:val="24"/>
                <w:lang w:eastAsia="ro-RO"/>
              </w:rPr>
              <w:t>5</w:t>
            </w:r>
          </w:p>
        </w:tc>
      </w:tr>
      <w:tr w:rsidR="00647C8A" w:rsidRPr="00647C8A" w:rsidTr="00647C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647C8A" w:rsidRPr="00647C8A" w:rsidRDefault="00647C8A" w:rsidP="00C560E0">
            <w:pPr>
              <w:spacing w:after="0"/>
              <w:jc w:val="center"/>
              <w:rPr>
                <w:rFonts w:asciiTheme="minorHAnsi" w:hAnsiTheme="minorHAnsi"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647C8A" w:rsidRPr="00647C8A" w:rsidRDefault="00647C8A" w:rsidP="00C560E0">
            <w:pPr>
              <w:spacing w:after="0"/>
              <w:jc w:val="both"/>
              <w:rPr>
                <w:rFonts w:asciiTheme="minorHAnsi" w:hAnsiTheme="minorHAnsi" w:cstheme="minorHAnsi"/>
                <w:color w:val="333333"/>
                <w:sz w:val="24"/>
                <w:szCs w:val="24"/>
                <w:lang w:eastAsia="ro-RO"/>
              </w:rPr>
            </w:pPr>
            <w:r w:rsidRPr="00647C8A">
              <w:rPr>
                <w:rFonts w:asciiTheme="minorHAnsi" w:hAnsiTheme="minorHAnsi"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647C8A" w:rsidRPr="00647C8A" w:rsidRDefault="00647C8A" w:rsidP="00C560E0">
            <w:pPr>
              <w:spacing w:after="0"/>
              <w:jc w:val="center"/>
              <w:rPr>
                <w:rFonts w:asciiTheme="minorHAnsi" w:hAnsiTheme="minorHAnsi" w:cstheme="minorHAnsi"/>
                <w:b/>
                <w:bCs/>
                <w:color w:val="333333"/>
                <w:sz w:val="24"/>
                <w:szCs w:val="24"/>
                <w:lang w:eastAsia="ro-RO"/>
              </w:rPr>
            </w:pPr>
            <w:r w:rsidRPr="00647C8A">
              <w:rPr>
                <w:rFonts w:asciiTheme="minorHAnsi" w:hAnsiTheme="minorHAnsi" w:cstheme="minorHAnsi"/>
                <w:b/>
                <w:bCs/>
                <w:color w:val="333333"/>
                <w:sz w:val="24"/>
                <w:szCs w:val="24"/>
                <w:lang w:eastAsia="ro-RO"/>
              </w:rPr>
              <w:t>150</w:t>
            </w:r>
          </w:p>
        </w:tc>
      </w:tr>
    </w:tbl>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647C8A">
        <w:rPr>
          <w:rFonts w:asciiTheme="minorHAnsi" w:hAnsiTheme="minorHAnsi" w:cstheme="minorHAnsi"/>
          <w:i/>
          <w:iCs/>
          <w:sz w:val="24"/>
          <w:szCs w:val="24"/>
        </w:rPr>
        <w:t xml:space="preserve"> intervenţii, precum şi în cazul obiectivelor de investiţii a căror funcţionare implică procese tehnologice specifice, pe parcursul execuţiei lucrărilor la obiectivul de investiţie</w:t>
      </w:r>
      <w:r w:rsidRPr="00647C8A">
        <w:rPr>
          <w:rFonts w:asciiTheme="minorHAnsi" w:hAnsiTheme="minorHAnsi" w:cstheme="minorHAnsi"/>
          <w:sz w:val="24"/>
          <w:szCs w:val="24"/>
        </w:rPr>
        <w:t xml:space="preserve">). </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Nu este obligatoriu ca în urma întocmirii proiectului tehnic să mai rămână vreo sumă la cap. 7.1, ea putând fi transferată integral la cap.4, în funcție de soluțiile stabilite la faza PT.</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647C8A" w:rsidRPr="00647C8A" w:rsidRDefault="00647C8A" w:rsidP="00647C8A">
      <w:pPr>
        <w:spacing w:after="160" w:line="252"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Suma aferenta </w:t>
      </w:r>
      <w:r w:rsidRPr="00647C8A">
        <w:rPr>
          <w:rFonts w:asciiTheme="minorHAnsi" w:hAnsiTheme="minorHAnsi" w:cstheme="minorHAnsi"/>
          <w:bCs/>
          <w:i/>
          <w:sz w:val="24"/>
          <w:szCs w:val="24"/>
        </w:rPr>
        <w:t>Cap 7.2 Cheltuieli pentru constituirea rezervei de implementare</w:t>
      </w:r>
      <w:r w:rsidRPr="00647C8A">
        <w:rPr>
          <w:rFonts w:asciiTheme="minorHAnsi" w:hAnsiTheme="minorHAnsi"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rsidR="00647C8A" w:rsidRPr="00647C8A" w:rsidRDefault="00647C8A" w:rsidP="00647C8A">
      <w:pPr>
        <w:spacing w:after="160" w:line="252"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limita indicatorilor tehnico-economici prevăzuţi în documentaţiile tehnico-economice aprobate potrivit dispoziţiilor art. 7 alin. (7) şi art. 9 alin. (4), diferenţele de sume rezultate la capitolele/ subcapitolele din devizul general întocmit la faza studiu de fezabilitate sau </w:t>
      </w:r>
      <w:r w:rsidRPr="00647C8A">
        <w:rPr>
          <w:rFonts w:asciiTheme="minorHAnsi" w:hAnsiTheme="minorHAnsi" w:cstheme="minorHAnsi"/>
          <w:sz w:val="24"/>
          <w:szCs w:val="24"/>
        </w:rPr>
        <w:lastRenderedPageBreak/>
        <w:t>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*prevederea a fost adaptată si pt beneficiarii privați (vezi cap. 4.7 MODIFICAREA CONTRACTELOR DE ACHIZIȚII punctul 2 din Instructiunile de achizitii pentru beneficiarii privati ai PS 2023– 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Nu se acceptă includerea de cheltuieli (eligibile și/sau neeligibile) în subcapitolul 4.1 </w:t>
      </w:r>
      <w:r w:rsidRPr="00647C8A">
        <w:rPr>
          <w:rFonts w:asciiTheme="minorHAnsi" w:hAnsiTheme="minorHAnsi" w:cstheme="minorHAnsi"/>
          <w:i/>
          <w:sz w:val="24"/>
          <w:szCs w:val="24"/>
        </w:rPr>
        <w:t>Construcţii şi instalaţii</w:t>
      </w:r>
      <w:r w:rsidRPr="00647C8A">
        <w:rPr>
          <w:rFonts w:asciiTheme="minorHAnsi" w:hAnsiTheme="minorHAnsi" w:cstheme="minorHAnsi"/>
          <w:sz w:val="24"/>
          <w:szCs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647C8A" w:rsidRPr="00647C8A" w:rsidRDefault="00647C8A" w:rsidP="00647C8A">
      <w:pPr>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elgril"/>
        <w:tblW w:w="0" w:type="auto"/>
        <w:tblLook w:val="04A0" w:firstRow="1" w:lastRow="0" w:firstColumn="1" w:lastColumn="0" w:noHBand="0" w:noVBand="1"/>
      </w:tblPr>
      <w:tblGrid>
        <w:gridCol w:w="9563"/>
      </w:tblGrid>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b/>
                <w:color w:val="000000"/>
                <w:sz w:val="24"/>
                <w:szCs w:val="24"/>
                <w:lang w:val="pt-BR"/>
              </w:rPr>
              <w:t xml:space="preserve">DOCUMENTE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Studiul de fezabilitate/ Memoriu Justificativ/ DALI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Bugetul indicativ din Cererea de finantare</w:t>
            </w:r>
          </w:p>
        </w:tc>
      </w:tr>
      <w:tr w:rsidR="00647C8A" w:rsidRPr="00647C8A" w:rsidTr="00647C8A">
        <w:tc>
          <w:tcPr>
            <w:tcW w:w="9563" w:type="dxa"/>
          </w:tcPr>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b/>
                <w:sz w:val="24"/>
                <w:szCs w:val="24"/>
                <w:lang w:val="pt-BR"/>
              </w:rPr>
              <w:t>PUNCTE DE VERIFICAT IN DOCUMENTE</w:t>
            </w:r>
          </w:p>
          <w:p w:rsidR="00647C8A" w:rsidRPr="00647C8A" w:rsidRDefault="00647C8A" w:rsidP="00647C8A">
            <w:pPr>
              <w:spacing w:before="120" w:after="120"/>
              <w:jc w:val="both"/>
              <w:rPr>
                <w:rFonts w:asciiTheme="minorHAnsi" w:hAnsiTheme="minorHAnsi" w:cstheme="minorHAnsi"/>
                <w:b/>
                <w:sz w:val="24"/>
                <w:szCs w:val="24"/>
                <w:lang w:val="pt-BR"/>
              </w:rPr>
            </w:pPr>
            <w:r w:rsidRPr="00647C8A">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va verifica dacă tipurile de cheltuieli şi sumele înscrise sunt corecte şi corespund devizului general al investiţiei.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Bugetul indicativ se verifica astfel:</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valoarea eligibilă pentru fiecare capitol să fie egală cu valoarea eligibilă din devize;</w:t>
            </w:r>
          </w:p>
          <w:p w:rsidR="00647C8A" w:rsidRPr="00647C8A" w:rsidRDefault="00647C8A" w:rsidP="00AD4726">
            <w:pPr>
              <w:numPr>
                <w:ilvl w:val="1"/>
                <w:numId w:val="3"/>
              </w:numPr>
              <w:tabs>
                <w:tab w:val="num" w:pos="33"/>
                <w:tab w:val="left" w:pos="175"/>
              </w:tabs>
              <w:spacing w:before="120" w:after="120"/>
              <w:ind w:left="0" w:firstLine="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valoarea pentru fiecare capitol sa fie egala cu valoarea din devizul general, fara TVA;</w:t>
            </w:r>
          </w:p>
          <w:p w:rsidR="00647C8A" w:rsidRPr="00647C8A" w:rsidRDefault="00647C8A" w:rsidP="00AD4726">
            <w:pPr>
              <w:numPr>
                <w:ilvl w:val="1"/>
                <w:numId w:val="3"/>
              </w:numPr>
              <w:tabs>
                <w:tab w:val="num" w:pos="0"/>
                <w:tab w:val="left" w:pos="175"/>
              </w:tabs>
              <w:spacing w:before="120" w:after="120"/>
              <w:ind w:left="0" w:firstLine="0"/>
              <w:jc w:val="both"/>
              <w:rPr>
                <w:rFonts w:asciiTheme="minorHAnsi" w:hAnsiTheme="minorHAnsi" w:cstheme="minorHAnsi"/>
                <w:sz w:val="24"/>
                <w:szCs w:val="24"/>
              </w:rPr>
            </w:pPr>
            <w:r w:rsidRPr="00647C8A">
              <w:rPr>
                <w:rFonts w:asciiTheme="minorHAnsi" w:hAnsiTheme="minorHAnsi" w:cstheme="minorHAnsi"/>
                <w:sz w:val="24"/>
                <w:szCs w:val="24"/>
              </w:rPr>
              <w:t>in bugetul indicativ valoarea TVA este egala cu valoarea TVA din devizul general.</w:t>
            </w:r>
          </w:p>
          <w:p w:rsidR="00647C8A" w:rsidRPr="00647C8A" w:rsidRDefault="00647C8A" w:rsidP="00647C8A">
            <w:pPr>
              <w:spacing w:before="120" w:after="120"/>
              <w:jc w:val="both"/>
              <w:rPr>
                <w:rFonts w:asciiTheme="minorHAnsi" w:hAnsiTheme="minorHAnsi" w:cstheme="minorHAnsi"/>
                <w:sz w:val="24"/>
                <w:szCs w:val="24"/>
                <w:lang w:val="pt-BR"/>
              </w:rPr>
            </w:pPr>
            <w:r w:rsidRPr="00647C8A">
              <w:rPr>
                <w:rFonts w:asciiTheme="minorHAnsi" w:hAnsiTheme="minorHAnsi" w:cstheme="minorHAnsi"/>
                <w:sz w:val="24"/>
                <w:szCs w:val="24"/>
                <w:lang w:val="pt-BR"/>
              </w:rPr>
              <w:lastRenderedPageBreak/>
              <w:t>Cheile de verificare sunt urmatoarele și sunt aplicabile Bugetului Indicativ Totalizator:</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 valoarea cheltuielilor eligibile de la Cap. 3 &lt;  3% din (cheltuieli eligibile de la subcap 1.2 + subcap. 1.3  + Cap.2+Cap.4) in cazul in care proiectul nu prevede constructii, &lt; 10% daca proiectul prevede constructii-montaj si </w:t>
            </w:r>
            <w:r w:rsidRPr="00647C8A">
              <w:rPr>
                <w:rFonts w:asciiTheme="minorHAnsi" w:hAnsiTheme="minorHAnsi" w:cstheme="minorHAnsi"/>
                <w:sz w:val="24"/>
                <w:szCs w:val="24"/>
                <w:lang w:val="en-GB"/>
              </w:rPr>
              <w:t>&lt;5% pentru proiectele care prevad investitii neproductive</w:t>
            </w:r>
            <w:r w:rsidRPr="00647C8A">
              <w:rPr>
                <w:rFonts w:asciiTheme="minorHAnsi" w:hAnsiTheme="minorHAnsi" w:cstheme="minorHAnsi"/>
                <w:sz w:val="24"/>
                <w:szCs w:val="24"/>
                <w:lang w:val="it-IT"/>
              </w:rPr>
              <w:t>;</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Cheltuieli diverse şi neprevăzute (Pct.5.3)  trebuie sa fie:</w:t>
            </w:r>
          </w:p>
          <w:p w:rsidR="00647C8A" w:rsidRPr="00647C8A" w:rsidRDefault="00647C8A" w:rsidP="00647C8A">
            <w:pPr>
              <w:tabs>
                <w:tab w:val="num" w:pos="0"/>
              </w:tabs>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max. 10% din subtotal cheltuieli eligibile (subcap. 1.2 +subcap.1.3+ subcap.1.4+ Cap.2 + Cap.3.5 +Cap. 3.8+  Cap.4A)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Cererea de finanțare/  Studiul de fezabilitate/ MJ/ DALI.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va verifica dacă tipurile de cheltuieli şi sumele înscrise sunt corecte şi corespund devizului general al investiţiei.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Se verifică dacă utilajele si echipamentele din bugetul indicativ sunt justificate pentru activitatile propuse prin proiect.</w:t>
            </w:r>
            <w:r w:rsidRPr="00647C8A">
              <w:rPr>
                <w:rFonts w:asciiTheme="minorHAnsi" w:hAnsiTheme="minorHAnsi" w:cstheme="minorHAnsi"/>
                <w:sz w:val="24"/>
                <w:szCs w:val="24"/>
                <w:lang w:val="it-IT"/>
              </w:rPr>
              <w:t xml:space="preserve"> Daca în urma verificarii o parte din investitiile propuse nu corespund activității prezentate în cererea de finantare/studiul de fezabilitate/ MJ/ DALI, aceste cheltuieli vor fi trecute în categoria cheltuielilor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Dacă aceste costuri se încadreaza în procentele specificate mai sus, expertul bifează DA în caseta corespunzatoare, în caz contrar solicita corectarea bugetului indicativ prin formularul de solicitare informații suplimentare.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nu se efectuează corectura de catre solicitant, expertul bifeaza NU și îşi motivează poziţia în linia prevăzută în acest scop la rubrica Observatii.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Cererea de finanţare este declarată eligibilă prin bifarea casutei corespunzatoare DA/DA cu diferente.</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sz w:val="24"/>
                <w:szCs w:val="24"/>
              </w:rPr>
              <w:t>Netransmiterea formularului de răspuns la solicitarea de informații suplimentare a AFIR/CRFIR de către solicitant în timpul procedural atrage după sine neeligibilitatea proiectului.</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rPr>
              <w:t>Cererea de finanţare este declarată eligibilă prin bifarea căsuței corespunzătoare DA/DA cu diferențe</w:t>
            </w:r>
          </w:p>
          <w:p w:rsidR="00647C8A" w:rsidRPr="00647C8A" w:rsidRDefault="00647C8A" w:rsidP="00647C8A">
            <w:pPr>
              <w:spacing w:before="120" w:after="120"/>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Se verifică corelarea datelor prezentate in Devizul general cu cele prezentate în Studiul de fezabilitate.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647C8A">
              <w:rPr>
                <w:rFonts w:asciiTheme="minorHAnsi" w:eastAsia="Times New Roman" w:hAnsiTheme="minorHAnsi" w:cstheme="minorHAnsi"/>
                <w:sz w:val="24"/>
                <w:szCs w:val="24"/>
              </w:rPr>
              <w:t>Ghidul solicitantului GAL si Fișa</w:t>
            </w:r>
            <w:r w:rsidRPr="00647C8A">
              <w:rPr>
                <w:rFonts w:asciiTheme="minorHAnsi" w:hAnsiTheme="minorHAnsi" w:cstheme="minorHAnsi"/>
                <w:sz w:val="24"/>
                <w:szCs w:val="24"/>
              </w:rPr>
              <w:t xml:space="preserve"> intervenției din SDL aprobată de către AM PS, în limita valorii </w:t>
            </w:r>
            <w:r w:rsidRPr="00647C8A">
              <w:rPr>
                <w:rFonts w:asciiTheme="minorHAnsi" w:hAnsiTheme="minorHAnsi" w:cstheme="minorHAnsi"/>
                <w:sz w:val="24"/>
                <w:szCs w:val="24"/>
              </w:rPr>
              <w:lastRenderedPageBreak/>
              <w:t xml:space="preserve">maxime a sprijinului din Regulamentul (UE) nr. 2021/2115, pentru tipul de proiect. </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Dispoziţii privind eligibilitatea cheltuielilor:</w:t>
            </w:r>
          </w:p>
          <w:p w:rsidR="00647C8A" w:rsidRPr="00647C8A" w:rsidRDefault="00647C8A" w:rsidP="00647C8A">
            <w:pPr>
              <w:spacing w:before="120" w:after="120"/>
              <w:rPr>
                <w:rFonts w:asciiTheme="minorHAnsi" w:hAnsiTheme="minorHAnsi" w:cstheme="minorHAnsi"/>
                <w:sz w:val="24"/>
                <w:szCs w:val="24"/>
              </w:rPr>
            </w:pPr>
            <w:r w:rsidRPr="00647C8A">
              <w:rPr>
                <w:rFonts w:asciiTheme="minorHAnsi" w:hAnsiTheme="minorHAnsi" w:cstheme="minorHAnsi"/>
                <w:b/>
                <w:sz w:val="24"/>
                <w:szCs w:val="24"/>
              </w:rPr>
              <w:t xml:space="preserve">Cheltuieli eligibile generale </w:t>
            </w:r>
            <w:r w:rsidRPr="00647C8A">
              <w:rPr>
                <w:rFonts w:asciiTheme="minorHAnsi" w:hAnsiTheme="minorHAnsi" w:cstheme="minorHAnsi"/>
                <w:sz w:val="24"/>
                <w:szCs w:val="24"/>
              </w:rPr>
              <w:t>vor respecta prevederile din:</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Cap.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w:t>
            </w:r>
            <w:r w:rsidRPr="00647C8A">
              <w:rPr>
                <w:rFonts w:asciiTheme="minorHAnsi" w:hAnsiTheme="minorHAnsi" w:cstheme="minorHAnsi"/>
                <w:sz w:val="24"/>
                <w:szCs w:val="24"/>
              </w:rPr>
              <w:t>, cât și pentru cele de dezvoltare rurală din PS 2023-2027 – Cheltuieli eligibile generale aferente proiectelor finanțate din FEADR;</w:t>
            </w:r>
          </w:p>
          <w:p w:rsidR="00647C8A" w:rsidRPr="00647C8A" w:rsidRDefault="00647C8A" w:rsidP="00AD4726">
            <w:pPr>
              <w:numPr>
                <w:ilvl w:val="0"/>
                <w:numId w:val="6"/>
              </w:numPr>
              <w:spacing w:before="120" w:after="120"/>
              <w:ind w:left="714" w:hanging="357"/>
              <w:jc w:val="both"/>
              <w:rPr>
                <w:rFonts w:asciiTheme="minorHAnsi" w:hAnsiTheme="minorHAnsi" w:cstheme="minorHAnsi"/>
                <w:sz w:val="24"/>
                <w:szCs w:val="24"/>
              </w:rPr>
            </w:pPr>
            <w:r w:rsidRPr="00647C8A">
              <w:rPr>
                <w:rFonts w:asciiTheme="minorHAnsi" w:hAnsiTheme="minorHAnsi" w:cstheme="minorHAnsi"/>
                <w:sz w:val="24"/>
                <w:szCs w:val="24"/>
              </w:rPr>
              <w:t xml:space="preserve">Hotărârea Guvernului nr. 1570/2022 - Art. 2 punctul f), g), Art.18;  </w:t>
            </w:r>
          </w:p>
          <w:p w:rsidR="00647C8A" w:rsidRPr="00647C8A" w:rsidRDefault="00647C8A" w:rsidP="00AD4726">
            <w:pPr>
              <w:numPr>
                <w:ilvl w:val="0"/>
                <w:numId w:val="6"/>
              </w:numPr>
              <w:jc w:val="both"/>
              <w:rPr>
                <w:rFonts w:asciiTheme="minorHAnsi" w:hAnsiTheme="minorHAnsi" w:cstheme="minorHAnsi"/>
                <w:sz w:val="24"/>
                <w:szCs w:val="24"/>
              </w:rPr>
            </w:pPr>
            <w:r w:rsidRPr="00647C8A">
              <w:rPr>
                <w:rFonts w:asciiTheme="minorHAnsi" w:hAnsiTheme="minorHAnsi" w:cstheme="minorHAnsi"/>
                <w:sz w:val="24"/>
                <w:szCs w:val="24"/>
              </w:rPr>
              <w:t>Schema de ajutor de minimis - "LEADER - Dezvoltarea locală plasată sub responsabilitatea comunității", care se aprobă prin ordin al ministrului agriculturii și dezvoltării rurale;</w:t>
            </w:r>
          </w:p>
          <w:p w:rsidR="00647C8A" w:rsidRPr="00647C8A" w:rsidRDefault="00647C8A" w:rsidP="00AD4726">
            <w:pPr>
              <w:numPr>
                <w:ilvl w:val="0"/>
                <w:numId w:val="6"/>
              </w:numPr>
              <w:autoSpaceDE w:val="0"/>
              <w:autoSpaceDN w:val="0"/>
              <w:adjustRightInd w:val="0"/>
              <w:spacing w:before="120" w:after="120"/>
              <w:contextualSpacing/>
              <w:jc w:val="both"/>
              <w:rPr>
                <w:rFonts w:asciiTheme="minorHAnsi" w:hAnsiTheme="minorHAnsi" w:cstheme="minorHAnsi"/>
                <w:sz w:val="24"/>
                <w:szCs w:val="24"/>
              </w:rPr>
            </w:pPr>
            <w:r w:rsidRPr="00647C8A">
              <w:rPr>
                <w:rFonts w:asciiTheme="minorHAnsi" w:hAnsiTheme="minorHAnsi" w:cstheme="minorHAnsi"/>
                <w:sz w:val="24"/>
                <w:szCs w:val="24"/>
              </w:rPr>
              <w:t>Regulamentul (UE) 2021/2115 - Art. 86 - Eligibilitatea cheltuielilor</w:t>
            </w:r>
          </w:p>
          <w:p w:rsidR="00647C8A" w:rsidRPr="00647C8A" w:rsidRDefault="00647C8A" w:rsidP="00647C8A">
            <w:p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647C8A">
              <w:rPr>
                <w:rFonts w:asciiTheme="minorHAnsi" w:hAnsiTheme="minorHAnsi" w:cstheme="minorHAnsi"/>
                <w:color w:val="000000"/>
                <w:sz w:val="24"/>
                <w:szCs w:val="24"/>
              </w:rPr>
              <w:t xml:space="preserve"> menţtionează următoarele </w:t>
            </w:r>
            <w:r w:rsidRPr="00647C8A">
              <w:rPr>
                <w:rFonts w:asciiTheme="minorHAnsi" w:eastAsia="Times New Roman" w:hAnsiTheme="minorHAnsi" w:cstheme="minorHAnsi"/>
                <w:color w:val="000000"/>
                <w:sz w:val="24"/>
                <w:szCs w:val="24"/>
              </w:rPr>
              <w:t>c</w:t>
            </w:r>
            <w:r w:rsidRPr="00647C8A">
              <w:rPr>
                <w:rFonts w:asciiTheme="minorHAnsi" w:hAnsiTheme="minorHAnsi" w:cstheme="minorHAnsi"/>
                <w:color w:val="000000"/>
                <w:sz w:val="24"/>
                <w:szCs w:val="24"/>
              </w:rPr>
              <w:t>heltuieli eligibile generale aferente proiectelor finanțate din FEADR:</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 xml:space="preserve">Cheltuieli cu achiziționarea sau dezvoltarea de software și achiziționarea de brevete, licențe, drepturi de autor, mărci, etc. </w:t>
            </w:r>
          </w:p>
          <w:p w:rsidR="00647C8A" w:rsidRPr="00647C8A" w:rsidRDefault="00647C8A" w:rsidP="00AD4726">
            <w:pPr>
              <w:numPr>
                <w:ilvl w:val="0"/>
                <w:numId w:val="21"/>
              </w:numPr>
              <w:autoSpaceDE w:val="0"/>
              <w:autoSpaceDN w:val="0"/>
              <w:adjustRightInd w:val="0"/>
              <w:spacing w:before="120" w:after="120"/>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lang w:val="en-US"/>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rsidR="00647C8A" w:rsidRPr="00647C8A" w:rsidRDefault="00647C8A" w:rsidP="00647C8A">
            <w:pPr>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Expertul va analiza cheltuielile propuse prin proiect si in raport cu excluderile stabilite prin cheltuielile neeligibile.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lang w:val="en-US"/>
              </w:rPr>
              <w:t>Cheltuielile neeligibile</w:t>
            </w:r>
            <w:r w:rsidRPr="00647C8A">
              <w:rPr>
                <w:rFonts w:asciiTheme="minorHAnsi" w:hAnsiTheme="minorHAnsi" w:cstheme="minorHAnsi"/>
                <w:sz w:val="24"/>
                <w:szCs w:val="24"/>
                <w:lang w:val="en-US"/>
              </w:rPr>
              <w:t xml:space="preserve"> vor fi suportate integral de către beneficiarul finanțării.</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neeligibile sunt:</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de producţie agricolă;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drepturi la plată; </w:t>
            </w:r>
          </w:p>
          <w:p w:rsidR="00647C8A" w:rsidRPr="00647C8A" w:rsidRDefault="00647C8A" w:rsidP="00AD4726">
            <w:pPr>
              <w:numPr>
                <w:ilvl w:val="3"/>
                <w:numId w:val="17"/>
              </w:numPr>
              <w:autoSpaceDE w:val="0"/>
              <w:autoSpaceDN w:val="0"/>
              <w:adjustRightInd w:val="0"/>
              <w:spacing w:before="60" w:after="60"/>
              <w:ind w:left="426" w:hanging="426"/>
              <w:jc w:val="both"/>
              <w:rPr>
                <w:rFonts w:asciiTheme="minorHAnsi" w:hAnsiTheme="minorHAnsi" w:cstheme="minorHAnsi"/>
                <w:color w:val="000000"/>
                <w:sz w:val="24"/>
                <w:szCs w:val="24"/>
                <w:lang w:val="en-US"/>
              </w:rPr>
            </w:pPr>
            <w:r w:rsidRPr="00647C8A">
              <w:rPr>
                <w:rFonts w:asciiTheme="minorHAnsi" w:hAnsiTheme="minorHAnsi" w:cstheme="minorHAnsi"/>
                <w:color w:val="000000"/>
                <w:sz w:val="24"/>
                <w:szCs w:val="24"/>
              </w:rPr>
              <w:t>achizitia de terenuri</w:t>
            </w:r>
            <w:r w:rsidRPr="00647C8A">
              <w:rPr>
                <w:rFonts w:asciiTheme="minorHAnsi" w:hAnsiTheme="minorHAnsi" w:cstheme="minorHAnsi"/>
                <w:color w:val="000000"/>
                <w:sz w:val="24"/>
                <w:szCs w:val="24"/>
                <w:lang w:val="en-US" w:eastAsia="ro-RO"/>
              </w:rPr>
              <w:t xml:space="preserve"> construite/neconstruite este neeligibila</w:t>
            </w:r>
          </w:p>
          <w:p w:rsidR="00647C8A" w:rsidRPr="00647C8A" w:rsidRDefault="00647C8A" w:rsidP="00AD4726">
            <w:pPr>
              <w:numPr>
                <w:ilvl w:val="3"/>
                <w:numId w:val="17"/>
              </w:numPr>
              <w:autoSpaceDE w:val="0"/>
              <w:autoSpaceDN w:val="0"/>
              <w:adjustRightInd w:val="0"/>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achiziţia de animale, achiziţia de plante anuale și plantarea acestora </w:t>
            </w:r>
            <w:r w:rsidRPr="00647C8A">
              <w:rPr>
                <w:rFonts w:asciiTheme="minorHAnsi" w:hAnsiTheme="minorHAnsi" w:cstheme="minorHAnsi"/>
                <w:i/>
                <w:color w:val="000000"/>
                <w:sz w:val="24"/>
                <w:szCs w:val="24"/>
              </w:rPr>
              <w:t>în alte scopuri decât</w:t>
            </w:r>
            <w:r w:rsidRPr="00647C8A">
              <w:rPr>
                <w:rFonts w:asciiTheme="minorHAnsi" w:hAnsiTheme="minorHAnsi" w:cstheme="minorHAnsi"/>
                <w:color w:val="000000"/>
                <w:sz w:val="24"/>
                <w:szCs w:val="24"/>
              </w:rPr>
              <w:t xml:space="preserve">: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refacerii potenţialului agricol sau forestier în urma unor dezastre naturale, a unor </w:t>
            </w:r>
            <w:r w:rsidRPr="00647C8A">
              <w:rPr>
                <w:rFonts w:asciiTheme="minorHAnsi" w:hAnsiTheme="minorHAnsi" w:cstheme="minorHAnsi"/>
                <w:color w:val="000000"/>
                <w:sz w:val="24"/>
                <w:szCs w:val="24"/>
              </w:rPr>
              <w:lastRenderedPageBreak/>
              <w:t xml:space="preserve">fenomene climatice nefavorabile sau a unui eveniment catastrofal;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protejării efectivelor de animale de prădătorii mari sau cel al utilizării animalelor în silvicultură în locul utilajelor;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cel al conservării soiurilor de plante aflate în pericol de eroziune genetică în temeiul angajamentelor menţionate la articolul 70; </w:t>
            </w:r>
          </w:p>
          <w:p w:rsidR="00647C8A" w:rsidRPr="00647C8A" w:rsidRDefault="00647C8A" w:rsidP="00AD4726">
            <w:pPr>
              <w:numPr>
                <w:ilvl w:val="2"/>
                <w:numId w:val="18"/>
              </w:numPr>
              <w:autoSpaceDE w:val="0"/>
              <w:autoSpaceDN w:val="0"/>
              <w:adjustRightInd w:val="0"/>
              <w:spacing w:before="120" w:after="120"/>
              <w:ind w:left="851" w:hanging="425"/>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în scop social pentru multiplicare zootehnică;</w:t>
            </w:r>
          </w:p>
          <w:p w:rsidR="00647C8A" w:rsidRPr="00647C8A" w:rsidRDefault="00647C8A" w:rsidP="00AD4726">
            <w:pPr>
              <w:numPr>
                <w:ilvl w:val="3"/>
                <w:numId w:val="17"/>
              </w:numPr>
              <w:tabs>
                <w:tab w:val="left" w:pos="180"/>
                <w:tab w:val="left" w:pos="360"/>
              </w:tabs>
              <w:spacing w:before="120" w:after="120"/>
              <w:ind w:left="426" w:hanging="426"/>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rata dobânzii debitoare, cu excepţia celei referitoare la granturi acordate sub forma unei subvenţii pentru rata dobânzii sau a unei subvenţii pentru comisioanele de garantare;</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647C8A" w:rsidRPr="00647C8A" w:rsidRDefault="00647C8A" w:rsidP="00AD4726">
            <w:pPr>
              <w:numPr>
                <w:ilvl w:val="3"/>
                <w:numId w:val="17"/>
              </w:numPr>
              <w:autoSpaceDE w:val="0"/>
              <w:autoSpaceDN w:val="0"/>
              <w:adjustRightInd w:val="0"/>
              <w:spacing w:before="120" w:after="120"/>
              <w:ind w:left="284" w:hanging="284"/>
              <w:jc w:val="both"/>
              <w:rPr>
                <w:rFonts w:asciiTheme="minorHAnsi" w:hAnsiTheme="minorHAnsi" w:cstheme="minorHAnsi"/>
                <w:color w:val="000000"/>
                <w:sz w:val="24"/>
                <w:szCs w:val="24"/>
              </w:rPr>
            </w:pPr>
            <w:r w:rsidRPr="00647C8A">
              <w:rPr>
                <w:rFonts w:asciiTheme="minorHAnsi" w:hAnsiTheme="minorHAnsi" w:cstheme="minorHAnsi"/>
                <w:color w:val="000000"/>
                <w:sz w:val="24"/>
                <w:szCs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În cadrul proiectului nu pot fi incluse operațiuni asimilabile intervențiilor excluse de la finanțare prin DR 36 - LEADER, în conformitate cu prevederile fișei tehnice a acestei intervenții.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eastAsia="Times New Roman" w:hAnsiTheme="minorHAnsi" w:cstheme="minorHAnsi"/>
                <w:sz w:val="24"/>
                <w:szCs w:val="24"/>
              </w:rPr>
              <w:t>Totodata, conform</w:t>
            </w:r>
            <w:r w:rsidRPr="00647C8A">
              <w:rPr>
                <w:rFonts w:asciiTheme="minorHAnsi" w:hAnsiTheme="minorHAnsi" w:cstheme="minorHAnsi"/>
                <w:sz w:val="24"/>
                <w:szCs w:val="24"/>
              </w:rPr>
              <w:t xml:space="preserve"> fișei tehnice a DR 36 - LEADER nu pot fi finanțate următoarele tipuri de operațiuni:</w:t>
            </w:r>
          </w:p>
          <w:p w:rsidR="00647C8A" w:rsidRPr="00647C8A" w:rsidRDefault="00647C8A" w:rsidP="00AD4726">
            <w:pPr>
              <w:numPr>
                <w:ilvl w:val="0"/>
                <w:numId w:val="16"/>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Intervenții aferente Pilonului I;</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Instalarea tinerilor fermieri; </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Investiții în exploatații agricole/pomicole, </w:t>
            </w:r>
            <w:r w:rsidRPr="00647C8A">
              <w:rPr>
                <w:rFonts w:asciiTheme="minorHAnsi" w:hAnsiTheme="minorHAnsi" w:cstheme="minorHAnsi"/>
                <w:b/>
                <w:sz w:val="24"/>
                <w:szCs w:val="24"/>
              </w:rPr>
              <w:t>cu excepția celor realizate în scop colectiv sau social</w:t>
            </w:r>
            <w:r w:rsidRPr="00647C8A">
              <w:rPr>
                <w:rFonts w:asciiTheme="minorHAnsi" w:hAnsiTheme="minorHAnsi" w:cstheme="minorHAnsi"/>
                <w:sz w:val="24"/>
                <w:szCs w:val="24"/>
              </w:rPr>
              <w:t>;</w:t>
            </w:r>
          </w:p>
          <w:p w:rsidR="00647C8A" w:rsidRPr="00647C8A" w:rsidRDefault="00647C8A" w:rsidP="00AD4726">
            <w:pPr>
              <w:numPr>
                <w:ilvl w:val="0"/>
                <w:numId w:val="13"/>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Investiții în crearea/ modernizarea infrastructurii de acces agricolă/ forestieră și infrastructurii rutiere de bază din spațiul rural;</w:t>
            </w:r>
          </w:p>
          <w:p w:rsidR="00647C8A" w:rsidRPr="00647C8A" w:rsidRDefault="00647C8A" w:rsidP="00AD4726">
            <w:pPr>
              <w:numPr>
                <w:ilvl w:val="0"/>
                <w:numId w:val="12"/>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cadrul proiectului nu pot fi incluse cheltuielile neeligibile generale, așa cum sunt acestea prevăzute în Capitolul 4.</w:t>
            </w:r>
            <w:r w:rsidRPr="00647C8A">
              <w:rPr>
                <w:rFonts w:asciiTheme="minorHAnsi" w:hAnsiTheme="minorHAnsi" w:cstheme="minorHAnsi"/>
                <w:i/>
                <w:sz w:val="24"/>
                <w:szCs w:val="24"/>
              </w:rPr>
              <w:t xml:space="preserve">7 Elemente comune pentru tipurile de intervenții pentru </w:t>
            </w:r>
            <w:r w:rsidRPr="00647C8A">
              <w:rPr>
                <w:rFonts w:asciiTheme="minorHAnsi" w:hAnsiTheme="minorHAnsi" w:cstheme="minorHAnsi"/>
                <w:i/>
                <w:sz w:val="24"/>
                <w:szCs w:val="24"/>
              </w:rPr>
              <w:lastRenderedPageBreak/>
              <w:t>dezvoltarea rurală</w:t>
            </w:r>
            <w:r w:rsidRPr="00647C8A">
              <w:rPr>
                <w:rFonts w:asciiTheme="minorHAnsi" w:hAnsiTheme="minorHAnsi" w:cstheme="minorHAnsi"/>
                <w:sz w:val="24"/>
                <w:szCs w:val="24"/>
              </w:rPr>
              <w:t xml:space="preserve"> din PS 2023-2027. Acestea sunt următoarele:</w:t>
            </w:r>
          </w:p>
          <w:p w:rsidR="00647C8A" w:rsidRPr="00647C8A" w:rsidRDefault="00647C8A" w:rsidP="00AD4726">
            <w:pPr>
              <w:numPr>
                <w:ilvl w:val="0"/>
                <w:numId w:val="15"/>
              </w:num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achiziționarea de bunuri și echipamente ”second hand”;</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efectuate înainte de depunerea solicitării de sprijin și înainte de semnarea contractului de finanțare a proiectului, cu excepția:</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cu întocmirea și depunerea proiectelor</w:t>
            </w:r>
          </w:p>
          <w:p w:rsidR="00647C8A" w:rsidRPr="00647C8A" w:rsidRDefault="00647C8A" w:rsidP="00AD4726">
            <w:pPr>
              <w:numPr>
                <w:ilvl w:val="2"/>
                <w:numId w:val="14"/>
              </w:numPr>
              <w:tabs>
                <w:tab w:val="left" w:pos="180"/>
                <w:tab w:val="left" w:pos="360"/>
              </w:tabs>
              <w:spacing w:before="120" w:after="120"/>
              <w:ind w:left="1134" w:hanging="283"/>
              <w:jc w:val="both"/>
              <w:rPr>
                <w:rFonts w:asciiTheme="minorHAnsi" w:hAnsiTheme="minorHAnsi" w:cstheme="minorHAnsi"/>
                <w:sz w:val="24"/>
                <w:szCs w:val="24"/>
              </w:rPr>
            </w:pPr>
            <w:r w:rsidRPr="00647C8A">
              <w:rPr>
                <w:rFonts w:asciiTheme="minorHAnsi" w:hAnsiTheme="minorHAnsi"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achiziția mijloacelor de transport pentru uz personal și pentru transport persoane;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cheltuielile cu investițiile ce fac obiectul dublei finanțări care vizează aceleași costuri eligibile;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taxa pe valoarea adăugată, cu excepția cazului în care aceasta nu se poate recupera în temeiul legislației naționale privind TVA-ul sau eligibilă conform prevederilor specifice pentru instrumente financiare;</w:t>
            </w:r>
          </w:p>
          <w:p w:rsidR="00647C8A" w:rsidRPr="00647C8A" w:rsidRDefault="00647C8A" w:rsidP="00AD4726">
            <w:pPr>
              <w:numPr>
                <w:ilvl w:val="0"/>
                <w:numId w:val="14"/>
              </w:numPr>
              <w:tabs>
                <w:tab w:val="left" w:pos="180"/>
                <w:tab w:val="left" w:pos="360"/>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cazul contractelor de leasing, celelalte costuri legate de contractele de leasing, cum ar fi marja locatorului, costurile de refinanțare a dobânzilor, cheltuielile generale și cheltuielile de asigurare.</w:t>
            </w:r>
          </w:p>
          <w:p w:rsidR="00647C8A" w:rsidRPr="00647C8A" w:rsidRDefault="00647C8A" w:rsidP="00647C8A">
            <w:pPr>
              <w:tabs>
                <w:tab w:val="left" w:pos="180"/>
                <w:tab w:val="left" w:pos="360"/>
              </w:tabs>
              <w:spacing w:before="120" w:after="120"/>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eligibilă achiziționarea utilajelor agricole în cadrul proiectelor de tip start-up non-agricol şi nici in cazul proiectelor de investiţii care vizează activităţi non-agricole cu scop economic.</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b/>
                <w:sz w:val="24"/>
                <w:szCs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647C8A">
              <w:rPr>
                <w:rFonts w:asciiTheme="minorHAnsi" w:hAnsiTheme="minorHAnsi" w:cstheme="minorHAnsi"/>
                <w:sz w:val="24"/>
                <w:szCs w:val="24"/>
              </w:rPr>
              <w:t>Fondurile nerambursabile vor fi acordate beneficiarilor eligibili, conform listelor indicative de cheltuieli eligibile aferente intervenției din SDL.</w:t>
            </w:r>
          </w:p>
          <w:p w:rsidR="00647C8A" w:rsidRPr="00647C8A" w:rsidRDefault="00647C8A" w:rsidP="00647C8A">
            <w:pPr>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rsidR="00647C8A" w:rsidRPr="00647C8A" w:rsidRDefault="00647C8A" w:rsidP="00647C8A">
            <w:pPr>
              <w:jc w:val="both"/>
              <w:rPr>
                <w:rFonts w:asciiTheme="minorHAnsi" w:hAnsiTheme="minorHAnsi" w:cstheme="minorHAnsi"/>
                <w:sz w:val="24"/>
                <w:szCs w:val="24"/>
                <w:u w:val="single"/>
              </w:rPr>
            </w:pPr>
            <w:r w:rsidRPr="00647C8A">
              <w:rPr>
                <w:rFonts w:asciiTheme="minorHAnsi" w:hAnsiTheme="minorHAnsi" w:cstheme="minorHAnsi"/>
                <w:b/>
                <w:sz w:val="24"/>
                <w:szCs w:val="24"/>
                <w:u w:val="single"/>
                <w:lang w:val="en-US"/>
              </w:rPr>
              <w:t>Prevederi privind mijloacele de transport marfă:</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Vor fi considerate ca şi cheltuieli eligibile numai, mijloacele de transport marfă necesare bunei desfășurări a activităților proiectului, respectiv pentru transportul rutier in cont propriu aferent producției proprii.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Caracteristicile si utilizarea acestora trebuie să se încadreze in definiţia de la punctul </w:t>
            </w:r>
            <w:r w:rsidRPr="00647C8A">
              <w:rPr>
                <w:rFonts w:asciiTheme="minorHAnsi" w:hAnsiTheme="minorHAnsi" w:cstheme="minorHAnsi"/>
                <w:b/>
                <w:sz w:val="24"/>
                <w:szCs w:val="24"/>
              </w:rPr>
              <w:t xml:space="preserve">41 </w:t>
            </w:r>
            <w:r w:rsidRPr="00647C8A">
              <w:rPr>
                <w:rFonts w:asciiTheme="minorHAnsi" w:hAnsiTheme="minorHAnsi" w:cstheme="minorHAnsi"/>
                <w:b/>
                <w:i/>
                <w:sz w:val="24"/>
                <w:szCs w:val="24"/>
              </w:rPr>
              <w:t>transport rutier în cont propriu de mărfuri</w:t>
            </w:r>
            <w:r w:rsidRPr="00647C8A">
              <w:rPr>
                <w:rFonts w:asciiTheme="minorHAnsi" w:hAnsiTheme="minorHAnsi" w:cstheme="minorHAnsi"/>
                <w:sz w:val="24"/>
                <w:szCs w:val="24"/>
              </w:rPr>
              <w:t xml:space="preserve"> din Ordonanţa Guvernului nr. 27/2011 privind transporturile rutiere, cu modificările şi completările ulterioare -  transportul rutier de mărfuri efectuat cu respectarea condiţiilor prevăzute la art. 1 alin. (5) lit. d) din Regulamentul (CE) nr. </w:t>
            </w:r>
            <w:r w:rsidRPr="00647C8A">
              <w:rPr>
                <w:rFonts w:asciiTheme="minorHAnsi" w:hAnsiTheme="minorHAnsi" w:cstheme="minorHAnsi"/>
                <w:sz w:val="24"/>
                <w:szCs w:val="24"/>
              </w:rPr>
              <w:lastRenderedPageBreak/>
              <w:t>1.072/2009, respectiv cu indeplinirea urmatoarelor conditii: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 mărfurile transportate aparţin întreprinderii sau au fost vândute, cumpărate, date spre închiriere sau închiriate, produse, extrase, transformate sau reparate de întreprinderea respectivă;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 deplasarea are drept scop transportarea mărfurilor din sau către întreprindere ori mutarea acestora, fie în cadrul întreprinderii, fie în afara acesteia, în scopuri proprii;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(iii) autovehiculele utilizate pentru astfel de transporturi sunt conduse de personal angajat de către întreprindere sau pus la dispoziţia acesteia în temeiul unei obligaţii contractuale;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(iv) vehiculele care transportă mărfurile sunt în proprietatea întreprinderii sau au fost cumpărate în rate </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si</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lang w:val="en-US"/>
              </w:rPr>
              <w:t>(v) transportul nu constituie decât o activitate auxiliară ansamblului de activităţi desfășurate de întreprindere;</w:t>
            </w:r>
          </w:p>
          <w:p w:rsidR="00647C8A" w:rsidRPr="00647C8A" w:rsidRDefault="00647C8A" w:rsidP="00647C8A">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Totodată, se acceptă ca fiind cheltuieli eligibile pentru activitățile neagricole în scop economic </w:t>
            </w:r>
            <w:r w:rsidRPr="00647C8A">
              <w:rPr>
                <w:rFonts w:asciiTheme="minorHAnsi" w:hAnsiTheme="minorHAnsi" w:cstheme="minorHAnsi"/>
                <w:b/>
                <w:sz w:val="24"/>
                <w:szCs w:val="24"/>
              </w:rPr>
              <w:t>mijloacele de transport  specializate</w:t>
            </w:r>
            <w:r w:rsidRPr="00647C8A">
              <w:rPr>
                <w:rFonts w:asciiTheme="minorHAnsi" w:hAnsiTheme="minorHAnsi" w:cstheme="minorHAnsi"/>
                <w:sz w:val="24"/>
                <w:szCs w:val="24"/>
              </w:rPr>
              <w:t xml:space="preserve"> necesare pentru activitatea proiectului  cum ar fi:</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t>Ambulanța umană/</w:t>
            </w:r>
            <w:r w:rsidRPr="00647C8A">
              <w:rPr>
                <w:rFonts w:asciiTheme="minorHAnsi" w:hAnsiTheme="minorHAnsi" w:cstheme="minorHAnsi"/>
                <w:sz w:val="24"/>
                <w:szCs w:val="24"/>
              </w:rPr>
              <w:t xml:space="preserve"> veterinară</w:t>
            </w:r>
            <w:r w:rsidRPr="00647C8A">
              <w:rPr>
                <w:rFonts w:asciiTheme="minorHAnsi" w:hAnsiTheme="minorHAnsi" w:cstheme="minorHAnsi"/>
                <w:sz w:val="24"/>
                <w:szCs w:val="24"/>
                <w:lang w:val="en-US"/>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Autospecială pentru salubrizare;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Maşină specializată pentru intervenții, prevăzută cu nacelă pentru execuția de lucrări la înalțime;</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Mașină specializată tip vehicul-platformă şi șasiu, prevazută cu carlig şi macara hidraulică pentru reciclare;</w:t>
            </w:r>
          </w:p>
          <w:p w:rsidR="00647C8A" w:rsidRPr="00647C8A" w:rsidRDefault="00647C8A" w:rsidP="00AD4726">
            <w:pPr>
              <w:numPr>
                <w:ilvl w:val="0"/>
                <w:numId w:val="20"/>
              </w:numPr>
              <w:ind w:left="567" w:hanging="425"/>
              <w:jc w:val="both"/>
              <w:rPr>
                <w:rFonts w:asciiTheme="minorHAnsi" w:hAnsiTheme="minorHAnsi" w:cstheme="minorHAnsi"/>
                <w:sz w:val="24"/>
                <w:szCs w:val="24"/>
                <w:lang w:val="en-GB"/>
              </w:rPr>
            </w:pPr>
            <w:r w:rsidRPr="00647C8A">
              <w:rPr>
                <w:rFonts w:asciiTheme="minorHAnsi" w:hAnsiTheme="minorHAnsi" w:cstheme="minorHAnsi"/>
                <w:sz w:val="24"/>
                <w:szCs w:val="24"/>
              </w:rPr>
              <w:t>Autocisternă pentru produse nealimentare (doar autocisternă pe autoşasiu - exclus cap tractor și remorca autocisterna sau una din ele separat)</w:t>
            </w:r>
            <w:r w:rsidRPr="00647C8A">
              <w:rPr>
                <w:rFonts w:asciiTheme="minorHAnsi" w:hAnsiTheme="minorHAnsi" w:cstheme="minorHAnsi"/>
                <w:sz w:val="24"/>
                <w:szCs w:val="24"/>
                <w:lang w:val="en-GB"/>
              </w:rPr>
              <w: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Mașina de măturat carosabilul;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 betonieră;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Autovidanjă;</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Mijloc de transport de agrement (ex.: ATV, biciclete, snowmobile, trotinete etc.);</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Masină de transport funerar.</w:t>
            </w:r>
          </w:p>
          <w:p w:rsidR="00647C8A" w:rsidRPr="00647C8A" w:rsidRDefault="00647C8A" w:rsidP="00AD4726">
            <w:pPr>
              <w:numPr>
                <w:ilvl w:val="0"/>
                <w:numId w:val="20"/>
              </w:numPr>
              <w:ind w:left="567" w:hanging="425"/>
              <w:jc w:val="both"/>
              <w:rPr>
                <w:rFonts w:asciiTheme="minorHAnsi" w:hAnsiTheme="minorHAnsi" w:cstheme="minorHAnsi"/>
                <w:sz w:val="24"/>
                <w:szCs w:val="24"/>
                <w:lang w:val="en-US"/>
              </w:rPr>
            </w:pPr>
            <w:r w:rsidRPr="00647C8A">
              <w:rPr>
                <w:rFonts w:asciiTheme="minorHAnsi" w:hAnsiTheme="minorHAnsi" w:cstheme="minorHAnsi"/>
                <w:sz w:val="24"/>
                <w:szCs w:val="24"/>
                <w:lang w:val="en-US"/>
              </w:rPr>
              <w:t>Food-truck;</w:t>
            </w:r>
          </w:p>
          <w:p w:rsidR="00647C8A" w:rsidRPr="00647C8A" w:rsidRDefault="00647C8A" w:rsidP="00AD4726">
            <w:pPr>
              <w:numPr>
                <w:ilvl w:val="0"/>
                <w:numId w:val="19"/>
              </w:numPr>
              <w:ind w:left="567" w:hanging="425"/>
              <w:jc w:val="both"/>
              <w:rPr>
                <w:rFonts w:asciiTheme="minorHAnsi" w:hAnsiTheme="minorHAnsi" w:cstheme="minorHAnsi"/>
                <w:sz w:val="24"/>
                <w:szCs w:val="24"/>
              </w:rPr>
            </w:pPr>
            <w:r w:rsidRPr="00647C8A">
              <w:rPr>
                <w:rFonts w:asciiTheme="minorHAnsi" w:hAnsiTheme="minorHAnsi" w:cstheme="minorHAnsi"/>
                <w:sz w:val="24"/>
                <w:szCs w:val="24"/>
                <w:lang w:val="en-US"/>
              </w:rPr>
              <w:t>Cabinet medical/veterinar/stomatologic mobil</w:t>
            </w:r>
          </w:p>
          <w:p w:rsidR="00647C8A" w:rsidRPr="00647C8A" w:rsidRDefault="00647C8A" w:rsidP="00AD4726">
            <w:pPr>
              <w:numPr>
                <w:ilvl w:val="0"/>
                <w:numId w:val="20"/>
              </w:numPr>
              <w:ind w:left="567" w:hanging="425"/>
              <w:jc w:val="both"/>
              <w:rPr>
                <w:rFonts w:asciiTheme="minorHAnsi" w:hAnsiTheme="minorHAnsi" w:cstheme="minorHAnsi"/>
                <w:sz w:val="24"/>
                <w:szCs w:val="24"/>
              </w:rPr>
            </w:pPr>
            <w:r w:rsidRPr="00647C8A">
              <w:rPr>
                <w:rFonts w:asciiTheme="minorHAnsi" w:hAnsiTheme="minorHAnsi" w:cstheme="minorHAnsi"/>
                <w:sz w:val="24"/>
                <w:szCs w:val="24"/>
              </w:rPr>
              <w:t>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647C8A" w:rsidRPr="00647C8A" w:rsidRDefault="00647C8A" w:rsidP="00647C8A">
            <w:pPr>
              <w:spacing w:before="120" w:after="120"/>
              <w:jc w:val="both"/>
              <w:rPr>
                <w:rFonts w:asciiTheme="minorHAnsi" w:hAnsiTheme="minorHAnsi" w:cstheme="minorHAnsi"/>
                <w:b/>
                <w:sz w:val="24"/>
                <w:szCs w:val="24"/>
              </w:rPr>
            </w:pPr>
            <w:r w:rsidRPr="00647C8A">
              <w:rPr>
                <w:rFonts w:asciiTheme="minorHAnsi" w:hAnsiTheme="minorHAnsi" w:cstheme="minorHAnsi"/>
                <w:sz w:val="24"/>
                <w:szCs w:val="24"/>
              </w:rPr>
              <w:t>Necesitatea și oportunitatea achiziționării mijlocului de transport trebuie precizată în proiect, în concordanță cu acțiunile propuse.</w:t>
            </w:r>
          </w:p>
          <w:p w:rsidR="00647C8A" w:rsidRPr="00647C8A" w:rsidRDefault="00647C8A" w:rsidP="00647C8A">
            <w:pPr>
              <w:jc w:val="both"/>
              <w:rPr>
                <w:rFonts w:asciiTheme="minorHAnsi" w:hAnsiTheme="minorHAnsi" w:cstheme="minorHAnsi"/>
                <w:sz w:val="24"/>
                <w:szCs w:val="24"/>
                <w:lang w:val="it-IT"/>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proiectelor pentru care solicitantul prezintă drept de creanță pentru terenurile și/ sau clădirile aferente realizării investiţiilor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nchiriere, comodat, etc.) și care prevăd cheltuieli cu montaj/ lucrări de construcţii care nu necesită obţinerea unei Autorizaţii de construire, nu vor intra </w:t>
            </w:r>
            <w:r w:rsidRPr="00647C8A">
              <w:rPr>
                <w:rFonts w:asciiTheme="minorHAnsi" w:eastAsia="Arial Unicode MS" w:hAnsiTheme="minorHAnsi" w:cstheme="minorHAnsi"/>
                <w:sz w:val="24"/>
                <w:szCs w:val="24"/>
              </w:rPr>
              <w:t>î</w:t>
            </w:r>
            <w:r w:rsidRPr="00647C8A">
              <w:rPr>
                <w:rFonts w:asciiTheme="minorHAnsi" w:hAnsiTheme="minorHAnsi" w:cstheme="minorHAnsi"/>
                <w:sz w:val="24"/>
                <w:szCs w:val="24"/>
              </w:rPr>
              <w:t xml:space="preserve">n patrimoniul beneficiarului şi nu pot fi relocate, cheltuielile cu acestea </w:t>
            </w:r>
            <w:r w:rsidRPr="00647C8A">
              <w:rPr>
                <w:rFonts w:asciiTheme="minorHAnsi" w:hAnsiTheme="minorHAnsi" w:cstheme="minorHAnsi"/>
                <w:b/>
                <w:sz w:val="24"/>
                <w:szCs w:val="24"/>
              </w:rPr>
              <w:t>vor fi încadrate obligatoriu în buget în categoria cheltuielilor neeligibile</w:t>
            </w:r>
            <w:r w:rsidRPr="00647C8A">
              <w:rPr>
                <w:rFonts w:asciiTheme="minorHAnsi" w:hAnsiTheme="minorHAnsi" w:cstheme="minorHAnsi"/>
                <w:sz w:val="24"/>
                <w:szCs w:val="24"/>
              </w:rPr>
              <w:t>. Se va depune obligatoriu acordul expres al proprietarului de drept al imobilului cu privire la lucrările/ modificările care sunt permise a se realiza asupra imobilului.</w:t>
            </w:r>
          </w:p>
        </w:tc>
      </w:tr>
    </w:tbl>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Pana aici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După verificari și completarea matricei de verificare a Bugetului indicativ, expertul va bifa, dupa caz:</w:t>
      </w:r>
    </w:p>
    <w:p w:rsidR="00647C8A" w:rsidRPr="00647C8A" w:rsidRDefault="00647C8A" w:rsidP="00AD4726">
      <w:pPr>
        <w:numPr>
          <w:ilvl w:val="0"/>
          <w:numId w:val="26"/>
        </w:numPr>
        <w:tabs>
          <w:tab w:val="left" w:pos="284"/>
        </w:tabs>
        <w:spacing w:before="120" w:after="120" w:line="240" w:lineRule="auto"/>
        <w:ind w:left="0" w:firstLine="0"/>
        <w:contextualSpacing/>
        <w:jc w:val="both"/>
        <w:rPr>
          <w:rFonts w:asciiTheme="minorHAnsi" w:hAnsiTheme="minorHAnsi" w:cstheme="minorHAnsi"/>
          <w:sz w:val="24"/>
          <w:szCs w:val="24"/>
        </w:rPr>
      </w:pPr>
      <w:r w:rsidRPr="00647C8A">
        <w:rPr>
          <w:rFonts w:asciiTheme="minorHAnsi" w:hAnsiTheme="minorHAnsi" w:cstheme="minorHAnsi"/>
          <w:sz w:val="24"/>
          <w:szCs w:val="24"/>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b) Daca exista diferente de incadrare, in sensul ca unele cheltuieli neeligibile sunt trecute in categoria cheltuielilor eligibile, expertul bifează caseta corespunzatoare NU şi îşi motivează poziţia în linia prevăzută în acest scop.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Şi in acest caz bugetul modificat de expert este retransmis solicitantului pentru luare la cunostinta de modificarile efectuate, prin Fisa de solicitare a informaţiilor suplimentare E3.4.LL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Cererea de finanţare este declarată eligibilă prin bifarea casutei corespunzatoare DA cu diferente.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2. Verificarea corectitudinii ratei de schimb</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 Fondurile nerambursabile vor fi acordate beneficiarilor eligibili pentru investiții corporale și/sau  necorporale, conform următoarelor aspecte:</w:t>
      </w:r>
    </w:p>
    <w:p w:rsidR="00647C8A" w:rsidRPr="00647C8A" w:rsidRDefault="00647C8A" w:rsidP="00AD4726">
      <w:pPr>
        <w:numPr>
          <w:ilvl w:val="1"/>
          <w:numId w:val="3"/>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Investiții în active corporale</w:t>
      </w:r>
      <w:r w:rsidRPr="00647C8A">
        <w:rPr>
          <w:rFonts w:asciiTheme="minorHAnsi" w:hAnsiTheme="minorHAnsi" w:cstheme="minorHAnsi"/>
          <w:sz w:val="24"/>
          <w:szCs w:val="24"/>
          <w:lang w:val="en-GB"/>
        </w:rPr>
        <w:t>;</w:t>
      </w:r>
    </w:p>
    <w:p w:rsidR="00647C8A" w:rsidRPr="00647C8A" w:rsidRDefault="00647C8A" w:rsidP="00AD4726">
      <w:pPr>
        <w:numPr>
          <w:ilvl w:val="1"/>
          <w:numId w:val="3"/>
        </w:numPr>
        <w:spacing w:before="120" w:after="120" w:line="240" w:lineRule="auto"/>
        <w:ind w:hanging="357"/>
        <w:jc w:val="both"/>
        <w:rPr>
          <w:rFonts w:asciiTheme="minorHAnsi" w:hAnsiTheme="minorHAnsi" w:cstheme="minorHAnsi"/>
          <w:sz w:val="24"/>
          <w:szCs w:val="24"/>
        </w:rPr>
      </w:pPr>
      <w:r w:rsidRPr="00647C8A">
        <w:rPr>
          <w:rFonts w:asciiTheme="minorHAnsi" w:hAnsiTheme="minorHAnsi" w:cstheme="minorHAnsi"/>
          <w:sz w:val="24"/>
          <w:szCs w:val="24"/>
        </w:rPr>
        <w:t>Investiții în active necorporale.</w:t>
      </w:r>
    </w:p>
    <w:p w:rsidR="00647C8A" w:rsidRPr="00647C8A" w:rsidRDefault="00647C8A" w:rsidP="00647C8A">
      <w:pPr>
        <w:shd w:val="clear" w:color="auto" w:fill="FFFFFF"/>
        <w:jc w:val="both"/>
        <w:rPr>
          <w:rFonts w:asciiTheme="minorHAnsi" w:hAnsiTheme="minorHAnsi" w:cstheme="minorHAnsi"/>
          <w:sz w:val="24"/>
          <w:szCs w:val="24"/>
        </w:rPr>
      </w:pPr>
      <w:r w:rsidRPr="00647C8A">
        <w:rPr>
          <w:rFonts w:asciiTheme="minorHAnsi" w:hAnsiTheme="minorHAnsi"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Verificarea se face: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nu se regăsește cu proiect depus/ finanțat prin alte surse de finanțare, se va bifa căsuța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În cazul in care proiectul nu prevede investiții în energie regenerabilă se va bifa căsuța Nu este cazul.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Se vor atașa print-screen-urile cu rezultatul căutărilor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647C8A">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647C8A">
        <w:rPr>
          <w:rFonts w:asciiTheme="minorHAnsi" w:hAnsiTheme="minorHAnsi" w:cstheme="minorHAnsi"/>
          <w:sz w:val="24"/>
          <w:szCs w:val="24"/>
        </w:rPr>
        <w:t>, prevederile Fisei interventiei din SDL aprobat si Ghidului solicitantului GAL</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cheltuielile si se asigura ca cheltuielile neeligibile sunt incluse corect in buget.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Legat de investițiile propuse prin proiect sunt eligibile costurile generale direct legate de acestea, după caz, menționate în secțiunea 4.7 "</w:t>
      </w:r>
      <w:r w:rsidRPr="00647C8A">
        <w:rPr>
          <w:rFonts w:asciiTheme="minorHAnsi" w:hAnsiTheme="minorHAnsi" w:cstheme="minorHAnsi"/>
          <w:i/>
          <w:sz w:val="24"/>
          <w:szCs w:val="24"/>
        </w:rPr>
        <w:t>Elemente comune pentru tipurile de intervenții pentru dezvoltarea rurală</w:t>
      </w:r>
      <w:r w:rsidRPr="00647C8A">
        <w:rPr>
          <w:rFonts w:asciiTheme="minorHAnsi" w:hAnsiTheme="minorHAnsi" w:cstheme="minorHAnsi"/>
          <w:sz w:val="24"/>
          <w:szCs w:val="24"/>
        </w:rPr>
        <w:t xml:space="preserve">" din Programul Strategic 2023-2027, respectiv: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2. Cheltuieli cu achiziționarea sau dezvoltarea de software și achiziționarea de brevete, licențe, drepturi de autor, mărci, etc.</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privind costurile generale ale proiectului</w:t>
      </w:r>
      <w:r w:rsidRPr="00647C8A">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Cheltuielile privind costurile generale ale proiectului, inclusiv cele care sunt efectuate înaintea aprobării finanțării, sunt eligibile dacă respectă prevederile art. 18, alin. (1) din  Hotărârea nr. 1570/2022 şi îndeplinesc următoarele condiții: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 respectă prevederile cap 4.7.3 din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 sunt necesare în procesul de achiziţii publice pentru activităţile eligibile ale operaţiunii;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 sunt aferente activităţilor de coordonare şi supervizare a execuţiei şi recepţiei lucrărilor de construcţii-montaj.</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b/>
          <w:sz w:val="24"/>
          <w:szCs w:val="24"/>
        </w:rPr>
        <w:t>Cheltuielile de consultanță şi pentru managementul proiectului</w:t>
      </w:r>
      <w:r w:rsidRPr="00647C8A">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Dată fiind complexitatea și volumul de muncă necesar serviciilor de proiectare pentru întocmirea SF/DALI respectiv PT, </w:t>
      </w:r>
      <w:r w:rsidRPr="00647C8A">
        <w:rPr>
          <w:rFonts w:asciiTheme="minorHAnsi" w:hAnsiTheme="minorHAnsi" w:cstheme="minorHAnsi"/>
          <w:b/>
          <w:i/>
          <w:sz w:val="24"/>
          <w:szCs w:val="24"/>
        </w:rPr>
        <w:t>serecomandă</w:t>
      </w:r>
      <w:r w:rsidRPr="00647C8A">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Pentru  </w:t>
      </w:r>
      <w:r w:rsidRPr="00647C8A">
        <w:rPr>
          <w:rFonts w:asciiTheme="minorHAnsi" w:hAnsiTheme="minorHAnsi" w:cstheme="minorHAnsi"/>
          <w:b/>
          <w:sz w:val="24"/>
          <w:szCs w:val="24"/>
        </w:rPr>
        <w:t>costurile eligibile și neeligibile</w:t>
      </w:r>
      <w:r w:rsidRPr="00647C8A">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Daca in urma verificarii se constata ca cheltuielile eligibile si neeligibile sunt trecute in coloanele corespunzatoare acestora,  expertul bifeaza DA in casuta corespunzatoare, in caz contrar </w:t>
      </w:r>
      <w:r w:rsidRPr="00647C8A">
        <w:rPr>
          <w:rFonts w:asciiTheme="minorHAnsi" w:hAnsiTheme="minorHAnsi" w:cstheme="minorHAnsi"/>
          <w:sz w:val="24"/>
          <w:szCs w:val="24"/>
        </w:rPr>
        <w:lastRenderedPageBreak/>
        <w:t>bifeaza NU si îşi motivează poziţia în linia prevăzută în acest scop la rubrica Observatii, aceste cheltuieli fiind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Nu este necesar ca solicitantul să prezinte pentru fiecare utilaj şi echipament câte un deviz pe obiect!</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Daca aceste costuri se incadreaza in procentul specificat mai sus, expertul bifează DA in caseta corespunzatoare, in caz contrar bifează NU şi</w:t>
      </w:r>
      <w:r w:rsidRPr="00647C8A">
        <w:rPr>
          <w:rFonts w:asciiTheme="minorHAnsi" w:hAnsiTheme="minorHAnsi" w:cstheme="minorHAnsi"/>
          <w:sz w:val="24"/>
          <w:szCs w:val="24"/>
          <w:lang w:val="it-IT"/>
        </w:rPr>
        <w:t xml:space="preserve">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Prin transmiterea de către solicitant a răspunsului cu bugetul corectat, expertul completează bugetul din fișa E1.2 și bifează </w:t>
      </w:r>
      <w:r w:rsidRPr="00647C8A">
        <w:rPr>
          <w:rFonts w:asciiTheme="minorHAnsi" w:hAnsiTheme="minorHAnsi" w:cstheme="minorHAnsi"/>
          <w:b/>
          <w:i/>
          <w:sz w:val="24"/>
          <w:szCs w:val="24"/>
        </w:rPr>
        <w:t>DA cu diferențe</w:t>
      </w:r>
      <w:r w:rsidRPr="00647C8A">
        <w:rPr>
          <w:rFonts w:asciiTheme="minorHAnsi" w:hAnsiTheme="minorHAnsi" w:cstheme="minorHAnsi"/>
          <w:b/>
          <w:sz w:val="24"/>
          <w:szCs w:val="24"/>
        </w:rPr>
        <w:t xml:space="preserve"> și îşi motivează poziţia în linia prevăzută în acest scop la rubrica Observații.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Cererea de finanţare este declarată eligibilă prin bifarea căsuței corespunzătoare DA/DA cu diferențe.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7.TVA-ul aferent cheltuielilor eligibile este trecut în coloana cheltuielilor eligibile (dacă solicitantul e neplătitor de TVA).</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bifat căsuţa corespunzătoare în declaraţia F.</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solicitantul este plătitor de TVA, valoarea TVA aferent cheltuielilor eligibile purtătoare de TVA,  este trecută în coloana cheltuielilor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lastRenderedPageBreak/>
        <w:t>Dacă solicitantul este neplătitor de TVA, valoarea TVA aferent cheltuielilor eligibile purtătoare de TVA, poate fi trecută în coloana cheltuielilor eligibile sau neeligibile.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647C8A" w:rsidRPr="00647C8A" w:rsidRDefault="00647C8A" w:rsidP="00647C8A">
      <w:pPr>
        <w:spacing w:before="120" w:after="120" w:line="240" w:lineRule="auto"/>
        <w:jc w:val="both"/>
        <w:rPr>
          <w:rFonts w:asciiTheme="minorHAnsi" w:hAnsiTheme="minorHAnsi" w:cstheme="minorHAnsi"/>
          <w:i/>
          <w:sz w:val="24"/>
          <w:szCs w:val="24"/>
        </w:rPr>
      </w:pPr>
      <w:r w:rsidRPr="00647C8A">
        <w:rPr>
          <w:rFonts w:asciiTheme="minorHAnsi"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647C8A" w:rsidRPr="00647C8A" w:rsidRDefault="00647C8A" w:rsidP="00647C8A">
      <w:pPr>
        <w:spacing w:before="120" w:after="120" w:line="240" w:lineRule="auto"/>
        <w:jc w:val="both"/>
        <w:rPr>
          <w:rFonts w:asciiTheme="minorHAnsi" w:hAnsiTheme="minorHAnsi" w:cstheme="minorHAnsi"/>
          <w:color w:val="000000"/>
          <w:sz w:val="24"/>
          <w:szCs w:val="24"/>
        </w:rPr>
      </w:pPr>
    </w:p>
    <w:p w:rsidR="00647C8A" w:rsidRPr="00647C8A" w:rsidRDefault="00647C8A" w:rsidP="00647C8A">
      <w:pPr>
        <w:spacing w:before="120" w:after="120" w:line="240" w:lineRule="auto"/>
        <w:rPr>
          <w:rFonts w:asciiTheme="minorHAnsi" w:hAnsiTheme="minorHAnsi" w:cstheme="minorHAnsi"/>
          <w:sz w:val="24"/>
          <w:szCs w:val="24"/>
          <w:u w:val="single"/>
        </w:rPr>
      </w:pPr>
      <w:r w:rsidRPr="00647C8A">
        <w:rPr>
          <w:rFonts w:asciiTheme="minorHAnsi" w:hAnsiTheme="minorHAnsi" w:cstheme="minorHAnsi"/>
          <w:b/>
          <w:sz w:val="24"/>
          <w:szCs w:val="24"/>
          <w:u w:val="single"/>
        </w:rPr>
        <w:t xml:space="preserve">D 3. Verificarea rezonabilităţii preţurilor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1.  Categoria de bunuri  se regaseste in Baza de Date cu prețuri de Referință?</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lang w:val="it-IT"/>
        </w:rPr>
        <w:t>Daca categoria de bunuri nu se regaseste in Baza de date preţuri, expertul bifează in caseta corespunzatoare NU.</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2. Daca la pct. 1 raspunsul este DA, sunt atasate extrasele tiparite din Baza de date cu prețuri de Referință?</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647C8A" w:rsidRPr="00647C8A" w:rsidRDefault="00647C8A" w:rsidP="00647C8A">
      <w:pPr>
        <w:spacing w:before="120" w:after="120" w:line="240" w:lineRule="auto"/>
        <w:jc w:val="both"/>
        <w:rPr>
          <w:rFonts w:asciiTheme="minorHAnsi" w:hAnsiTheme="minorHAnsi" w:cstheme="minorHAnsi"/>
          <w:b/>
          <w:sz w:val="24"/>
          <w:szCs w:val="24"/>
          <w:lang w:val="it-IT"/>
        </w:rPr>
      </w:pPr>
      <w:r w:rsidRPr="00647C8A">
        <w:rPr>
          <w:rFonts w:asciiTheme="minorHAnsi" w:hAnsiTheme="minorHAnsi" w:cstheme="minorHAnsi"/>
          <w:b/>
          <w:sz w:val="24"/>
          <w:szCs w:val="24"/>
          <w:lang w:val="it-IT"/>
        </w:rPr>
        <w:t xml:space="preserve">3. Dacă la pct. 1. raspunsul este DA, preţurile utilizate pentru bunuri se incadreaza in maximul  prevazut în  Baza de Date cu preţuri de Referință?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verifica daca preţurile se incadreaza in maximul prevazut în Baza de Date cu  preţuri de Referință pentru bunul respectiv, bifează in caseta corespunzatoare DA, suma acceptata de evaluator fiind cea din devize</w:t>
      </w:r>
      <w:r w:rsidRPr="00647C8A">
        <w:rPr>
          <w:rFonts w:asciiTheme="minorHAnsi" w:hAnsiTheme="minorHAnsi" w:cstheme="minorHAnsi"/>
          <w:sz w:val="24"/>
          <w:szCs w:val="24"/>
        </w:rPr>
        <w:t>.</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în cazul în care solicitantul și-a însușit valoarea din baza de date AFIR  sau bifează în căsuța corespunzătoare </w:t>
      </w:r>
      <w:r w:rsidRPr="00647C8A">
        <w:rPr>
          <w:rFonts w:asciiTheme="minorHAnsi" w:hAnsiTheme="minorHAnsi" w:cstheme="minorHAnsi"/>
          <w:b/>
          <w:sz w:val="24"/>
          <w:szCs w:val="24"/>
        </w:rPr>
        <w:t>NU</w:t>
      </w:r>
      <w:r w:rsidRPr="00647C8A">
        <w:rPr>
          <w:rFonts w:asciiTheme="minorHAnsi" w:hAnsiTheme="minorHAnsi"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bunurile care nu se regăsesc în baza de date,  cu  prețurile unor bunuri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prevăzute prin CF/ SF/ MJ/ DALI;</w:t>
      </w:r>
    </w:p>
    <w:p w:rsidR="00647C8A" w:rsidRPr="00647C8A" w:rsidRDefault="00647C8A" w:rsidP="00AD4726">
      <w:pPr>
        <w:numPr>
          <w:ilvl w:val="0"/>
          <w:numId w:val="28"/>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bunurile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w:t>
      </w:r>
      <w:r w:rsidRPr="00647C8A">
        <w:rPr>
          <w:rFonts w:asciiTheme="minorHAnsi" w:hAnsiTheme="minorHAnsi" w:cstheme="minorHAnsi"/>
          <w:sz w:val="24"/>
          <w:szCs w:val="24"/>
        </w:rPr>
        <w:lastRenderedPageBreak/>
        <w:t>activitatea ofertantului demonstrată prin cod CAEN este în concordanță cu echipamentele/bunurile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5. </w:t>
      </w:r>
      <w:r w:rsidRPr="00647C8A">
        <w:rPr>
          <w:rFonts w:asciiTheme="minorHAnsi" w:hAnsiTheme="minorHAnsi"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647C8A">
        <w:rPr>
          <w:rFonts w:asciiTheme="minorHAnsi" w:hAnsiTheme="minorHAnsi" w:cstheme="minorHAnsi"/>
          <w:b/>
          <w:sz w:val="24"/>
          <w:szCs w:val="24"/>
        </w:rPr>
        <w:t>(în cazul solicitanților privați)</w:t>
      </w:r>
    </w:p>
    <w:p w:rsidR="00647C8A" w:rsidRPr="00647C8A" w:rsidRDefault="00647C8A" w:rsidP="00647C8A">
      <w:pPr>
        <w:spacing w:before="120" w:after="120" w:line="240" w:lineRule="auto"/>
        <w:jc w:val="both"/>
        <w:rPr>
          <w:rFonts w:asciiTheme="minorHAnsi" w:hAnsiTheme="minorHAnsi" w:cstheme="minorHAnsi"/>
          <w:b/>
          <w:sz w:val="24"/>
          <w:szCs w:val="24"/>
          <w:u w:val="single"/>
          <w:lang w:val="it-IT"/>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 dacă este cazul, corespund, expertul bifează caseta corespunzătoare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7"/>
        </w:numPr>
        <w:spacing w:before="120" w:after="120" w:line="240" w:lineRule="auto"/>
        <w:ind w:firstLine="66"/>
        <w:contextualSpacing/>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7"/>
        </w:numPr>
        <w:spacing w:before="120" w:after="120" w:line="240" w:lineRule="auto"/>
        <w:ind w:firstLine="66"/>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lastRenderedPageBreak/>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această condiție nu este îndeplinită, solicită prezentarea altor oferte prin intermediul informațiilor suplimentare.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servicii cu  prețurile unor servicii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Solicitantul poate alege să prezinte în locul ofertei/ofertelor pentru servicii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w:t>
      </w:r>
      <w:r w:rsidRPr="00647C8A">
        <w:rPr>
          <w:rFonts w:asciiTheme="minorHAnsi" w:hAnsiTheme="minorHAnsi" w:cstheme="minorHAnsi"/>
          <w:sz w:val="24"/>
          <w:szCs w:val="24"/>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29"/>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servicii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Totodată expertul va compara valorile din bugetul indicativ pentru bunuri cu  prețurile unor bunuri de același tip disponibile pe Internet/SEAP cu ofertele prezentate.</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Solicitantul poate alege să prezinte în locul ofertei/ofertelor pentru bunuri print screen din catalogul electronic pus la dispoziție de SEAP.</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lang w:val="it-IT"/>
        </w:rPr>
        <w:t>Expertul verifică dacă valoarea inclusă în Bugetul indicativ se încadrează între nivelul minim şi maxim al ofertelor prezentate şi solicitantul a justificat alegerea.</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647C8A">
        <w:rPr>
          <w:rFonts w:asciiTheme="minorHAnsi" w:hAnsiTheme="minorHAnsi" w:cstheme="minorHAnsi"/>
          <w:sz w:val="24"/>
          <w:szCs w:val="24"/>
        </w:rPr>
        <w:lastRenderedPageBreak/>
        <w:t xml:space="preserve">nu furnizează oferta/ofertele, cheltuielile corespunzătoare devin neeligibile şi expertul modifică bugetul indicativ în sensul micșorării acestuia cu costurile corespunzătoare.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Ofertele sunt documente obligatorii care trebuie avute în vedere la stabilirea rezonabilității preţurilor şi trebuie să aibă cel puțin următoarele caracteristici: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fie datate, personalizate şi semnate;</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conțină detalierea unor specificații tehnice minimale, comparabile cu cele prevazute prin CF/ SF/ MJ/ DALI;</w:t>
      </w:r>
    </w:p>
    <w:p w:rsidR="00647C8A" w:rsidRPr="00647C8A" w:rsidRDefault="00647C8A" w:rsidP="00AD4726">
      <w:pPr>
        <w:numPr>
          <w:ilvl w:val="0"/>
          <w:numId w:val="30"/>
        </w:num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să conţină preţul de achiziţie pentru serviciile respective.</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lang w:val="it-IT"/>
        </w:rPr>
        <w:t xml:space="preserve">Pot fi acceptate şi Facturile proforme sau </w:t>
      </w:r>
      <w:r w:rsidRPr="00647C8A">
        <w:rPr>
          <w:rFonts w:asciiTheme="minorHAnsi" w:hAnsiTheme="minorHAnsi" w:cstheme="minorHAnsi"/>
          <w:sz w:val="24"/>
          <w:szCs w:val="24"/>
        </w:rPr>
        <w:t>prețurile din alte surse disponibile pe Internet (PrintScreen – uri de pe site –urile furnizorilor) pentru bunuri de același tip,</w:t>
      </w:r>
      <w:r w:rsidRPr="00647C8A">
        <w:rPr>
          <w:rFonts w:asciiTheme="minorHAnsi" w:hAnsiTheme="minorHAnsi" w:cstheme="minorHAnsi"/>
          <w:sz w:val="24"/>
          <w:szCs w:val="24"/>
          <w:lang w:val="it-IT"/>
        </w:rPr>
        <w:t xml:space="preserve"> dacă acestea respectă toate caracteristicile ofertelor (</w:t>
      </w:r>
      <w:r w:rsidRPr="00647C8A">
        <w:rPr>
          <w:rFonts w:asciiTheme="minorHAnsi" w:hAnsiTheme="minorHAnsi" w:cstheme="minorHAnsi"/>
          <w:sz w:val="24"/>
          <w:szCs w:val="24"/>
        </w:rPr>
        <w:t>cuprind furnizorul, caracteristicile tehnice precum și prețurile valabile la data întocmirii Bugetului indicativ).</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r w:rsidRPr="00647C8A">
        <w:rPr>
          <w:rFonts w:asciiTheme="minorHAnsi" w:hAnsiTheme="minorHAnsi" w:cstheme="minorHAnsi"/>
          <w:sz w:val="24"/>
          <w:szCs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 xml:space="preserve">8. Pentru lucrari, exista in studiul de fezabilitate declaraţia proiectantului semnată şi ştampilată privind sursa de preţuri?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existenta precizarilor proiectantului privind  sursa de preţuri din Studiul de fezabilitate, daca declaraţia este semnata şi  bifează in caseta corespunzatoare DA sau NU.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În situatia în care o parte din bunuri se regăseşte în baza de date, iar pentru cealaltă se prezintă oferte, se bifează </w:t>
      </w:r>
      <w:r w:rsidRPr="00647C8A">
        <w:rPr>
          <w:rFonts w:asciiTheme="minorHAnsi" w:hAnsiTheme="minorHAnsi" w:cstheme="minorHAnsi"/>
          <w:b/>
          <w:sz w:val="24"/>
          <w:szCs w:val="24"/>
        </w:rPr>
        <w:t>DA</w:t>
      </w:r>
      <w:r w:rsidRPr="00647C8A">
        <w:rPr>
          <w:rFonts w:asciiTheme="minorHAnsi" w:hAnsiTheme="minorHAnsi" w:cstheme="minorHAnsi"/>
          <w:sz w:val="24"/>
          <w:szCs w:val="24"/>
        </w:rPr>
        <w:t xml:space="preserve"> şi la pct.1 şi la pct.4., iar la rubrica Observaţii expertul va preciza acest lucru.</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647C8A" w:rsidRPr="00647C8A" w:rsidRDefault="00647C8A" w:rsidP="00647C8A">
      <w:pPr>
        <w:shd w:val="clear" w:color="auto" w:fill="FFFFFF"/>
        <w:spacing w:before="120" w:after="120" w:line="240" w:lineRule="auto"/>
        <w:jc w:val="both"/>
        <w:rPr>
          <w:rFonts w:asciiTheme="minorHAnsi" w:hAnsiTheme="minorHAnsi" w:cstheme="minorHAnsi"/>
          <w:sz w:val="24"/>
          <w:szCs w:val="24"/>
        </w:rPr>
      </w:pPr>
    </w:p>
    <w:p w:rsidR="00647C8A" w:rsidRPr="00647C8A" w:rsidRDefault="00647C8A" w:rsidP="00647C8A">
      <w:pPr>
        <w:spacing w:before="120" w:after="120" w:line="240" w:lineRule="auto"/>
        <w:jc w:val="both"/>
        <w:rPr>
          <w:rFonts w:asciiTheme="minorHAnsi" w:hAnsiTheme="minorHAnsi" w:cstheme="minorHAnsi"/>
          <w:b/>
          <w:sz w:val="24"/>
          <w:szCs w:val="24"/>
          <w:u w:val="single"/>
        </w:rPr>
      </w:pPr>
      <w:r w:rsidRPr="00647C8A">
        <w:rPr>
          <w:rFonts w:asciiTheme="minorHAnsi" w:hAnsiTheme="minorHAnsi" w:cstheme="minorHAnsi"/>
          <w:b/>
          <w:sz w:val="24"/>
          <w:szCs w:val="24"/>
          <w:u w:val="single"/>
        </w:rPr>
        <w:t>D 4. Verificarea planului financiar</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lastRenderedPageBreak/>
        <w:t xml:space="preserve">1 Planul financiar este corect completat şi respectă gradul de intervenţie publică? </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Totalul cheltuielilor eligibile şi gradul de intervenţie publică nu vor depăşi valoarea prevazuta prin Fisa interventiei din SDL aprobat si Ghidul solicitantuluicu respectarea cerintelor privind intensitatea sprijinului. </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647C8A" w:rsidRPr="00647C8A" w:rsidRDefault="00647C8A" w:rsidP="00647C8A">
      <w:pPr>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2 Proiectul se încadreaza în plafonul maxim al sprijinului public nerambursabil asa cum este acesta stabilit prin Fisa interventiei aprobata in SDL dar nu mai mult de 200.000 euro?</w:t>
      </w:r>
    </w:p>
    <w:p w:rsidR="00647C8A" w:rsidRPr="00647C8A" w:rsidRDefault="00647C8A" w:rsidP="00647C8A">
      <w:p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Expertul verifica in Planul financiar, randul „Ajutor public nerambursabil”, coloana 1, daca cheltuielile eligibile corespund cu plafonul maxim precizat la punctul 1 şi sunt in conformitate cu conditiile precizate.</w:t>
      </w:r>
    </w:p>
    <w:p w:rsidR="00647C8A" w:rsidRPr="00647C8A" w:rsidRDefault="00647C8A" w:rsidP="00647C8A">
      <w:pPr>
        <w:spacing w:before="120" w:after="120" w:line="240" w:lineRule="auto"/>
        <w:jc w:val="both"/>
        <w:rPr>
          <w:rFonts w:asciiTheme="minorHAnsi" w:hAnsiTheme="minorHAnsi" w:cstheme="minorHAnsi"/>
          <w:sz w:val="24"/>
          <w:szCs w:val="24"/>
          <w:lang w:val="it-IT"/>
        </w:rPr>
      </w:pPr>
      <w:r w:rsidRPr="00647C8A">
        <w:rPr>
          <w:rFonts w:asciiTheme="minorHAnsi" w:hAnsiTheme="minorHAnsi" w:cstheme="minorHAnsi"/>
          <w:sz w:val="24"/>
          <w:szCs w:val="24"/>
        </w:rPr>
        <w:t xml:space="preserve">Daca </w:t>
      </w:r>
      <w:r w:rsidRPr="00647C8A">
        <w:rPr>
          <w:rFonts w:asciiTheme="minorHAnsi" w:hAnsiTheme="minorHAnsi" w:cstheme="minorHAnsi"/>
          <w:sz w:val="24"/>
          <w:szCs w:val="24"/>
          <w:lang w:val="it-IT"/>
        </w:rPr>
        <w:t xml:space="preserve">valoarea eligibila a proiectului se incadreaza in </w:t>
      </w:r>
      <w:r w:rsidRPr="00647C8A">
        <w:rPr>
          <w:rFonts w:asciiTheme="minorHAnsi" w:hAnsiTheme="minorHAnsi" w:cstheme="minorHAnsi"/>
          <w:sz w:val="24"/>
          <w:szCs w:val="24"/>
        </w:rPr>
        <w:t xml:space="preserve">plafonul </w:t>
      </w:r>
      <w:r w:rsidRPr="00647C8A">
        <w:rPr>
          <w:rFonts w:asciiTheme="minorHAnsi" w:hAnsiTheme="minorHAnsi" w:cstheme="minorHAnsi"/>
          <w:sz w:val="24"/>
          <w:szCs w:val="24"/>
          <w:lang w:val="it-IT"/>
        </w:rPr>
        <w:t>maxim al sprijinului public nerambursabil, expertul bifează in caseta corespunzatoare DA.</w:t>
      </w:r>
    </w:p>
    <w:p w:rsidR="00647C8A" w:rsidRPr="00647C8A" w:rsidRDefault="00647C8A" w:rsidP="00647C8A">
      <w:pPr>
        <w:tabs>
          <w:tab w:val="left" w:pos="0"/>
        </w:tabs>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647C8A" w:rsidRPr="00647C8A" w:rsidRDefault="00647C8A" w:rsidP="00647C8A">
      <w:pPr>
        <w:tabs>
          <w:tab w:val="left" w:pos="0"/>
        </w:tabs>
        <w:spacing w:before="120" w:after="120" w:line="240" w:lineRule="auto"/>
        <w:jc w:val="both"/>
        <w:rPr>
          <w:rFonts w:asciiTheme="minorHAnsi" w:hAnsiTheme="minorHAnsi" w:cstheme="minorHAnsi"/>
          <w:b/>
          <w:sz w:val="24"/>
          <w:szCs w:val="24"/>
        </w:rPr>
      </w:pPr>
      <w:r w:rsidRPr="00647C8A">
        <w:rPr>
          <w:rFonts w:asciiTheme="minorHAnsi" w:hAnsiTheme="minorHAnsi" w:cstheme="minorHAnsi"/>
          <w:b/>
          <w:sz w:val="24"/>
          <w:szCs w:val="24"/>
        </w:rPr>
        <w:t>3. Avansul solicitat se încadreaza într-un cuantum de până la 50% din ajutorul public nerambursabil?</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647C8A" w:rsidRPr="00647C8A" w:rsidRDefault="00647C8A" w:rsidP="00647C8A">
      <w:pPr>
        <w:spacing w:after="0" w:line="240" w:lineRule="auto"/>
        <w:jc w:val="both"/>
        <w:rPr>
          <w:rFonts w:asciiTheme="minorHAnsi" w:hAnsiTheme="minorHAnsi" w:cstheme="minorHAnsi"/>
          <w:sz w:val="24"/>
          <w:szCs w:val="24"/>
        </w:rPr>
      </w:pPr>
      <w:r w:rsidRPr="00647C8A">
        <w:rPr>
          <w:rFonts w:asciiTheme="minorHAnsi" w:hAnsiTheme="minorHAnsi" w:cstheme="minorHAnsi"/>
          <w:sz w:val="24"/>
          <w:szCs w:val="24"/>
        </w:rPr>
        <w:t>În cazul în care nu se efectuează corectura de catre solicitant, expertul bifeaza NU și îşi motivează poziţia în linia prevăzută în acest scop la rubrica Observatii.</w:t>
      </w:r>
    </w:p>
    <w:p w:rsidR="00647C8A" w:rsidRPr="00647C8A" w:rsidRDefault="00647C8A" w:rsidP="00647C8A">
      <w:pPr>
        <w:spacing w:before="120" w:after="120" w:line="240" w:lineRule="auto"/>
        <w:jc w:val="both"/>
        <w:rPr>
          <w:rFonts w:asciiTheme="minorHAnsi" w:eastAsia="Times New Roman" w:hAnsiTheme="minorHAnsi" w:cstheme="minorHAnsi"/>
          <w:i/>
          <w:sz w:val="24"/>
          <w:szCs w:val="24"/>
          <w:lang w:val="en-US"/>
        </w:rPr>
      </w:pPr>
      <w:r w:rsidRPr="00647C8A">
        <w:rPr>
          <w:rFonts w:asciiTheme="minorHAnsi" w:hAnsiTheme="minorHAnsi" w:cstheme="minorHAnsi"/>
          <w:sz w:val="24"/>
          <w:szCs w:val="24"/>
        </w:rPr>
        <w:t>În cazul în care potențialul beneficiar nu a solicitat avans, expertul bifează caseta Nu este cazul.</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rPr>
          <w:rFonts w:asciiTheme="minorHAnsi" w:hAnsiTheme="minorHAnsi" w:cstheme="minorHAnsi"/>
          <w:b/>
          <w:sz w:val="24"/>
          <w:szCs w:val="24"/>
        </w:rPr>
      </w:pPr>
      <w:r w:rsidRPr="00647C8A">
        <w:rPr>
          <w:rFonts w:asciiTheme="minorHAnsi" w:hAnsiTheme="minorHAnsi" w:cstheme="minorHAnsi"/>
          <w:b/>
          <w:sz w:val="24"/>
          <w:szCs w:val="24"/>
        </w:rPr>
        <w:t>G. VIZITA PE TEREN – daca este aplicabil</w:t>
      </w:r>
    </w:p>
    <w:p w:rsidR="00647C8A" w:rsidRPr="00647C8A" w:rsidRDefault="00647C8A" w:rsidP="00647C8A">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4"/>
        <w:gridCol w:w="1384"/>
        <w:gridCol w:w="871"/>
      </w:tblGrid>
      <w:tr w:rsidR="00647C8A" w:rsidRPr="00647C8A" w:rsidTr="00647C8A">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Verificare efectuată</w:t>
            </w:r>
          </w:p>
        </w:tc>
      </w:tr>
      <w:tr w:rsidR="00647C8A" w:rsidRPr="00647C8A" w:rsidTr="00647C8A">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47C8A" w:rsidRPr="00647C8A" w:rsidRDefault="00647C8A" w:rsidP="00647C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647C8A" w:rsidRPr="00647C8A" w:rsidRDefault="00647C8A" w:rsidP="00647C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sz w:val="24"/>
                <w:szCs w:val="24"/>
              </w:rPr>
              <w:t xml:space="preserve">NU </w:t>
            </w:r>
          </w:p>
        </w:tc>
      </w:tr>
      <w:tr w:rsidR="00647C8A" w:rsidRPr="00647C8A" w:rsidTr="00647C8A">
        <w:trPr>
          <w:trHeight w:val="624"/>
        </w:trPr>
        <w:tc>
          <w:tcPr>
            <w:tcW w:w="3786"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647C8A">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647C8A" w:rsidRPr="00647C8A" w:rsidRDefault="00647C8A" w:rsidP="00647C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contextualSpacing/>
        <w:jc w:val="both"/>
        <w:rPr>
          <w:rFonts w:asciiTheme="minorHAnsi" w:hAnsiTheme="minorHAnsi" w:cstheme="minorHAnsi"/>
          <w:sz w:val="24"/>
          <w:szCs w:val="24"/>
        </w:rPr>
      </w:pP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lastRenderedPageBreak/>
        <w:t>F. DECIZIA REFERITOARE LA PROIECT</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PROIECTUL ESTE:</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 xml:space="preserve">ELIGIBIL </w:t>
      </w:r>
    </w:p>
    <w:p w:rsidR="00647C8A" w:rsidRPr="00647C8A" w:rsidRDefault="00647C8A" w:rsidP="00AD4726">
      <w:pPr>
        <w:numPr>
          <w:ilvl w:val="0"/>
          <w:numId w:val="2"/>
        </w:numPr>
        <w:spacing w:before="120" w:after="120" w:line="240" w:lineRule="auto"/>
        <w:contextualSpacing/>
        <w:jc w:val="both"/>
        <w:rPr>
          <w:rFonts w:asciiTheme="minorHAnsi" w:hAnsiTheme="minorHAnsi" w:cstheme="minorHAnsi"/>
          <w:b/>
          <w:kern w:val="32"/>
          <w:sz w:val="24"/>
          <w:szCs w:val="24"/>
        </w:rPr>
      </w:pPr>
      <w:r w:rsidRPr="00647C8A">
        <w:rPr>
          <w:rFonts w:asciiTheme="minorHAnsi" w:hAnsiTheme="minorHAnsi" w:cstheme="minorHAnsi"/>
          <w:b/>
          <w:kern w:val="32"/>
          <w:sz w:val="24"/>
          <w:szCs w:val="24"/>
        </w:rPr>
        <w:t>NEELIGIBIL</w:t>
      </w:r>
    </w:p>
    <w:p w:rsidR="00647C8A" w:rsidRPr="00647C8A" w:rsidRDefault="00647C8A" w:rsidP="00647C8A">
      <w:pPr>
        <w:spacing w:before="120" w:after="120" w:line="240" w:lineRule="auto"/>
        <w:contextualSpacing/>
        <w:jc w:val="both"/>
        <w:rPr>
          <w:rFonts w:asciiTheme="minorHAnsi" w:hAnsiTheme="minorHAnsi" w:cstheme="minorHAnsi"/>
          <w:b/>
          <w:kern w:val="32"/>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rsidR="00647C8A" w:rsidRPr="00647C8A" w:rsidRDefault="00647C8A" w:rsidP="00647C8A">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647C8A">
        <w:rPr>
          <w:rFonts w:asciiTheme="minorHAnsi" w:hAnsiTheme="minorHAnsi"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647C8A" w:rsidRPr="00647C8A" w:rsidRDefault="00647C8A" w:rsidP="00647C8A">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647C8A">
        <w:rPr>
          <w:rFonts w:asciiTheme="minorHAnsi" w:hAnsiTheme="minorHAnsi" w:cstheme="minorHAnsi"/>
          <w:sz w:val="24"/>
          <w:szCs w:val="24"/>
          <w:u w:val="single"/>
        </w:rPr>
        <w:t>Observatii:</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xml:space="preserve">- pentru fiecare criteriu de eligibilitate care nu a fost îndeplinit, motivul neeligibilităţii, dacă este cazul, </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reducerii valorii eligibile, a valorii publice sau a intensităţii sprijinului,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647C8A">
        <w:rPr>
          <w:rFonts w:asciiTheme="minorHAnsi" w:hAnsiTheme="minorHAnsi" w:cstheme="minorHAnsi"/>
          <w:sz w:val="24"/>
          <w:szCs w:val="24"/>
        </w:rPr>
        <w:t>- motivul neeligibilităţii din punct de vedere al verificării pe teren, dacă este cazul.</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647C8A">
        <w:rPr>
          <w:rFonts w:asciiTheme="minorHAnsi" w:eastAsia="Times New Roman" w:hAnsiTheme="minorHAnsi" w:cstheme="minorHAnsi"/>
          <w:bCs/>
          <w:iCs/>
          <w:sz w:val="24"/>
          <w:szCs w:val="24"/>
          <w:lang w:eastAsia="fr-FR"/>
        </w:rPr>
        <w:t>..........................................................................................................................................................</w:t>
      </w: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spacing w:after="0" w:line="240" w:lineRule="auto"/>
        <w:jc w:val="both"/>
        <w:rPr>
          <w:rFonts w:asciiTheme="minorHAnsi" w:hAnsiTheme="minorHAnsi" w:cstheme="minorHAnsi"/>
          <w:b/>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SECTIUNEA 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C. Verificarea conformitatii si eligibilitatii documentelor la semnarea  contractului de finantare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Numărul de înregistrare al Cererii de Finanţare* (CF):</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647C8A" w:rsidRPr="00647C8A" w:rsidTr="00647C8A">
        <w:tc>
          <w:tcPr>
            <w:tcW w:w="6897" w:type="dxa"/>
            <w:gridSpan w:val="3"/>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verificat</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840"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983"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NU este </w:t>
            </w:r>
            <w:r w:rsidRPr="00647C8A">
              <w:rPr>
                <w:rFonts w:asciiTheme="minorHAnsi" w:hAnsiTheme="minorHAnsi" w:cstheme="minorHAnsi"/>
                <w:sz w:val="24"/>
                <w:szCs w:val="24"/>
              </w:rPr>
              <w:lastRenderedPageBreak/>
              <w:t>cazul</w:t>
            </w:r>
          </w:p>
        </w:tc>
      </w:tr>
      <w:tr w:rsidR="00647C8A" w:rsidRPr="00647C8A" w:rsidTr="00647C8A">
        <w:trPr>
          <w:trHeight w:val="69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 xml:space="preserve">Dosarul original după care s-a scanat, pentru conformitatea documentelor încărcate on-line; </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rPr>
          <w:trHeight w:val="643"/>
        </w:trPr>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Proiectul tehnic (PT)</w:t>
            </w:r>
          </w:p>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b/>
                <w:bCs/>
                <w:sz w:val="24"/>
                <w:szCs w:val="24"/>
                <w:lang w:val="en-GB"/>
              </w:rPr>
              <w:t>*</w:t>
            </w:r>
            <w:r w:rsidRPr="00647C8A">
              <w:rPr>
                <w:rFonts w:asciiTheme="minorHAnsi" w:hAnsiTheme="minorHAnsi" w:cstheme="minorHAnsi"/>
                <w:sz w:val="24"/>
                <w:szCs w:val="24"/>
                <w:lang w:val="en-GB"/>
              </w:rPr>
              <w:t>beneficiarii privaţi depun PT-ul la contractare; beneficiarii publici vor depune PT-ul ulterior contractării proiectului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983" w:type="dxa"/>
            <w:vAlign w:val="center"/>
          </w:tcPr>
          <w:p w:rsidR="00647C8A" w:rsidRPr="00647C8A" w:rsidRDefault="00647C8A" w:rsidP="00647C8A">
            <w:pPr>
              <w:rPr>
                <w:rFonts w:asciiTheme="minorHAnsi" w:hAnsiTheme="minorHAnsi" w:cstheme="minorHAnsi"/>
                <w:sz w:val="24"/>
                <w:szCs w:val="24"/>
              </w:rPr>
            </w:pP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de identitate al reprezentantului legal al beneficiarului</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Graficul de eşalonare anuală a plăților, asumat de beneficiar, inclusiv cea pentru decontarea TVA., unde este cazul.</w:t>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6897" w:type="dxa"/>
            <w:gridSpan w:val="3"/>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840" w:type="dxa"/>
            <w:shd w:val="clear" w:color="auto" w:fill="auto"/>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983" w:type="dxa"/>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blPrEx>
          <w:tblLook w:val="01E0" w:firstRow="1" w:lastRow="1" w:firstColumn="1" w:lastColumn="1" w:noHBand="0" w:noVBand="0"/>
        </w:tblPrEx>
        <w:tc>
          <w:tcPr>
            <w:tcW w:w="4575" w:type="dxa"/>
            <w:vMerge w:val="restar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finantare este eligibila ?</w:t>
            </w: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NU </w:t>
            </w:r>
          </w:p>
        </w:tc>
      </w:tr>
      <w:tr w:rsidR="00647C8A" w:rsidRPr="00647C8A" w:rsidTr="00647C8A">
        <w:tblPrEx>
          <w:tblLook w:val="01E0" w:firstRow="1" w:lastRow="1" w:firstColumn="1" w:lastColumn="1" w:noHBand="0" w:noVBand="0"/>
        </w:tblPrEx>
        <w:tc>
          <w:tcPr>
            <w:tcW w:w="4575" w:type="dxa"/>
            <w:vMerge/>
          </w:tcPr>
          <w:p w:rsidR="00647C8A" w:rsidRPr="00647C8A" w:rsidRDefault="00647C8A" w:rsidP="00647C8A">
            <w:pPr>
              <w:rPr>
                <w:rFonts w:asciiTheme="minorHAnsi" w:hAnsiTheme="minorHAnsi" w:cstheme="minorHAnsi"/>
                <w:sz w:val="24"/>
                <w:szCs w:val="24"/>
              </w:rPr>
            </w:pPr>
          </w:p>
        </w:tc>
        <w:tc>
          <w:tcPr>
            <w:tcW w:w="2088" w:type="dxa"/>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2897" w:type="dxa"/>
            <w:gridSpan w:val="4"/>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Observaţii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lastRenderedPageBreak/>
        <w:t>..........................................................................................................................................................</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Aprobat de: Director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Verificat: Şef Serviciu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Întocmit de: Expert  OJFIR/CRFIR</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Nume/Prenume …………………….........................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 xml:space="preserve">Semnătura........................................................ </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spacing w:before="120" w:after="120" w:line="240" w:lineRule="auto"/>
        <w:rPr>
          <w:rFonts w:asciiTheme="minorHAnsi" w:hAnsiTheme="minorHAnsi" w:cstheme="minorHAnsi"/>
          <w:sz w:val="24"/>
          <w:szCs w:val="24"/>
        </w:rPr>
      </w:pPr>
      <w:r w:rsidRPr="00647C8A">
        <w:rPr>
          <w:rFonts w:asciiTheme="minorHAnsi" w:hAnsiTheme="minorHAnsi" w:cstheme="minorHAnsi"/>
          <w:sz w:val="24"/>
          <w:szCs w:val="24"/>
        </w:rPr>
        <w:br w:type="page"/>
      </w:r>
      <w:r w:rsidRPr="00647C8A">
        <w:rPr>
          <w:rFonts w:asciiTheme="minorHAnsi" w:hAnsiTheme="minorHAnsi" w:cstheme="minorHAnsi"/>
          <w:sz w:val="24"/>
          <w:szCs w:val="24"/>
        </w:rPr>
        <w:lastRenderedPageBreak/>
        <w:t>C. Metodologia de verificare pentru documentele prezentate in vederea contractarii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47C8A" w:rsidRPr="00647C8A" w:rsidTr="00647C8A">
        <w:trPr>
          <w:trHeight w:val="650"/>
        </w:trPr>
        <w:tc>
          <w:tcPr>
            <w:tcW w:w="3510"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   DE   PREZENTAT</w:t>
            </w:r>
          </w:p>
        </w:tc>
        <w:tc>
          <w:tcPr>
            <w:tcW w:w="6237" w:type="dxa"/>
            <w:shd w:val="clear" w:color="auto" w:fill="auto"/>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PUNCTE DE VERIFICAT IN DOCUMENTE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w:t>
            </w:r>
            <w:r w:rsidRPr="00647C8A">
              <w:rPr>
                <w:rFonts w:asciiTheme="minorHAnsi" w:hAnsiTheme="minorHAnsi" w:cstheme="minorHAnsi"/>
                <w:sz w:val="24"/>
                <w:szCs w:val="24"/>
              </w:rPr>
              <w:lastRenderedPageBreak/>
              <w:t>privată va fi destinat plăților aferente implementării proiectului</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Expertul verifica existenta acestor documente, sa fie emise pe numele solicitantului, sa contina datele solicitate.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Documentele sunt  obligatoriu de prezentat.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dovada co-finanţării se prezintă prin extras de </w:t>
            </w:r>
            <w:r w:rsidRPr="00647C8A">
              <w:rPr>
                <w:rFonts w:asciiTheme="minorHAnsi" w:hAnsiTheme="minorHAnsi" w:cstheme="minorHAnsi"/>
                <w:sz w:val="24"/>
                <w:szCs w:val="24"/>
              </w:rPr>
              <w:lastRenderedPageBreak/>
              <w:t xml:space="preserve">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obligatorie deschiderea unui cont separat pentru derularea proiectului.</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Documentul este obligatoriu de prezentat.</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47C8A" w:rsidRPr="00647C8A" w:rsidTr="00647C8A">
        <w:trPr>
          <w:trHeight w:val="1025"/>
        </w:trPr>
        <w:tc>
          <w:tcPr>
            <w:tcW w:w="3510"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verifica  în baza de date a PATRIMVEN, accesând link-ul </w:t>
            </w:r>
            <w:hyperlink r:id="rId16" w:history="1">
              <w:r w:rsidRPr="00647C8A">
                <w:rPr>
                  <w:rFonts w:asciiTheme="minorHAnsi" w:hAnsiTheme="minorHAnsi" w:cstheme="minorHAnsi"/>
                  <w:sz w:val="24"/>
                  <w:szCs w:val="24"/>
                </w:rPr>
                <w:t>https://epatrim.fiscnet.ro/</w:t>
              </w:r>
            </w:hyperlink>
            <w:r w:rsidRPr="00647C8A">
              <w:rPr>
                <w:rFonts w:asciiTheme="minorHAnsi" w:hAnsiTheme="minorHAnsi" w:cstheme="minorHAnsi"/>
                <w:sz w:val="24"/>
                <w:szCs w:val="24"/>
              </w:rPr>
              <w:t xml:space="preserve"> și va descărca din baza de date certificatul de atestare fiscală al beneficiarului care se  va ataşa la dosarul administrativ.</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Notă: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647C8A" w:rsidRPr="00647C8A" w:rsidRDefault="00647C8A" w:rsidP="00647C8A">
      <w:pPr>
        <w:spacing w:before="240"/>
        <w:jc w:val="both"/>
        <w:rPr>
          <w:rFonts w:asciiTheme="minorHAnsi" w:hAnsiTheme="minorHAnsi" w:cstheme="minorHAnsi"/>
          <w:sz w:val="24"/>
          <w:szCs w:val="24"/>
        </w:rPr>
      </w:pPr>
      <w:r w:rsidRPr="00647C8A">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urma verificării documentelor de mai sus proiectul poate fi incadrat cu statut:</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eligibil;</w:t>
      </w:r>
    </w:p>
    <w:p w:rsidR="00647C8A" w:rsidRPr="00647C8A" w:rsidRDefault="00647C8A" w:rsidP="00AD4726">
      <w:pPr>
        <w:pStyle w:val="Listparagraf"/>
        <w:numPr>
          <w:ilvl w:val="0"/>
          <w:numId w:val="31"/>
        </w:numPr>
        <w:jc w:val="both"/>
        <w:rPr>
          <w:rFonts w:asciiTheme="minorHAnsi" w:hAnsiTheme="minorHAnsi" w:cstheme="minorHAnsi"/>
          <w:sz w:val="24"/>
          <w:szCs w:val="24"/>
        </w:rPr>
      </w:pPr>
      <w:r w:rsidRPr="00647C8A">
        <w:rPr>
          <w:rFonts w:asciiTheme="minorHAnsi" w:hAnsiTheme="minorHAnsi" w:cstheme="minorHAnsi"/>
          <w:sz w:val="24"/>
          <w:szCs w:val="24"/>
        </w:rPr>
        <w:t>neeligibil.</w:t>
      </w:r>
    </w:p>
    <w:p w:rsidR="00647C8A" w:rsidRPr="00647C8A" w:rsidRDefault="00647C8A" w:rsidP="00647C8A">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647C8A" w:rsidRPr="00647C8A" w:rsidTr="00647C8A">
        <w:tc>
          <w:tcPr>
            <w:tcW w:w="486" w:type="dxa"/>
            <w:hideMark/>
          </w:tcPr>
          <w:p w:rsidR="00647C8A" w:rsidRPr="00647C8A" w:rsidRDefault="00647C8A" w:rsidP="00647C8A">
            <w:pPr>
              <w:overflowPunct w:val="0"/>
              <w:autoSpaceDE w:val="0"/>
              <w:autoSpaceDN w:val="0"/>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Nr. crt</w:t>
            </w:r>
          </w:p>
        </w:tc>
        <w:tc>
          <w:tcPr>
            <w:tcW w:w="553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Verificarea pe teren</w:t>
            </w:r>
          </w:p>
        </w:tc>
        <w:tc>
          <w:tcPr>
            <w:tcW w:w="1023"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DA</w:t>
            </w:r>
          </w:p>
        </w:tc>
        <w:tc>
          <w:tcPr>
            <w:tcW w:w="1182" w:type="dxa"/>
            <w:hideMark/>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w:t>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bCs/>
                <w:sz w:val="24"/>
                <w:szCs w:val="24"/>
                <w:lang w:eastAsia="fr-FR"/>
              </w:rPr>
              <w:t>NU ESTE CAZUL</w:t>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1</w:t>
            </w:r>
          </w:p>
        </w:tc>
        <w:tc>
          <w:tcPr>
            <w:tcW w:w="5536" w:type="dxa"/>
          </w:tcPr>
          <w:p w:rsidR="00647C8A" w:rsidRPr="00647C8A" w:rsidRDefault="00647C8A" w:rsidP="00647C8A">
            <w:pPr>
              <w:overflowPunct w:val="0"/>
              <w:autoSpaceDE w:val="0"/>
              <w:autoSpaceDN w:val="0"/>
              <w:textAlignment w:val="baseline"/>
              <w:rPr>
                <w:rFonts w:asciiTheme="minorHAnsi" w:hAnsiTheme="minorHAnsi" w:cstheme="minorHAnsi"/>
                <w:b/>
                <w:bCs/>
                <w:sz w:val="24"/>
                <w:szCs w:val="24"/>
                <w:lang w:eastAsia="fr-FR"/>
              </w:rPr>
            </w:pPr>
            <w:r w:rsidRPr="00647C8A">
              <w:rPr>
                <w:rFonts w:asciiTheme="minorHAnsi" w:hAnsiTheme="minorHAnsi" w:cstheme="minorHAnsi"/>
                <w:sz w:val="24"/>
                <w:szCs w:val="24"/>
                <w:lang w:eastAsia="fr-FR"/>
              </w:rPr>
              <w:t>A fost efectuată vizita pe teren ?</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2</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bCs/>
                <w:sz w:val="24"/>
                <w:szCs w:val="24"/>
                <w:lang w:eastAsia="fr-FR"/>
              </w:rPr>
            </w:pPr>
            <w:r w:rsidRPr="00647C8A">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b/>
                <w:bCs/>
                <w:sz w:val="24"/>
                <w:szCs w:val="24"/>
                <w:lang w:eastAsia="fr-FR"/>
              </w:rPr>
            </w:pPr>
            <w:r w:rsidRPr="00647C8A">
              <w:rPr>
                <w:rFonts w:asciiTheme="minorHAnsi" w:hAnsiTheme="minorHAnsi" w:cstheme="minorHAnsi"/>
                <w:b/>
                <w:noProof/>
                <w:sz w:val="24"/>
                <w:szCs w:val="24"/>
              </w:rPr>
              <w:sym w:font="Wingdings" w:char="F06F"/>
            </w:r>
          </w:p>
        </w:tc>
      </w:tr>
      <w:tr w:rsidR="00647C8A" w:rsidRPr="00647C8A" w:rsidTr="00647C8A">
        <w:tc>
          <w:tcPr>
            <w:tcW w:w="48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3</w:t>
            </w:r>
          </w:p>
        </w:tc>
        <w:tc>
          <w:tcPr>
            <w:tcW w:w="5536" w:type="dxa"/>
          </w:tcPr>
          <w:p w:rsidR="00647C8A" w:rsidRPr="00647C8A" w:rsidRDefault="00647C8A" w:rsidP="00647C8A">
            <w:pPr>
              <w:overflowPunct w:val="0"/>
              <w:autoSpaceDE w:val="0"/>
              <w:autoSpaceDN w:val="0"/>
              <w:jc w:val="both"/>
              <w:textAlignment w:val="baseline"/>
              <w:rPr>
                <w:rFonts w:asciiTheme="minorHAnsi" w:hAnsiTheme="minorHAnsi" w:cstheme="minorHAnsi"/>
                <w:sz w:val="24"/>
                <w:szCs w:val="24"/>
                <w:lang w:eastAsia="fr-FR"/>
              </w:rPr>
            </w:pPr>
            <w:r w:rsidRPr="00647C8A">
              <w:rPr>
                <w:rFonts w:asciiTheme="minorHAnsi" w:hAnsiTheme="minorHAnsi" w:cstheme="minorHAnsi"/>
                <w:sz w:val="24"/>
                <w:szCs w:val="24"/>
                <w:lang w:eastAsia="fr-FR"/>
              </w:rPr>
              <w:t>Conform E4.1L</w:t>
            </w:r>
            <w:r w:rsidRPr="00647C8A">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82"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c>
          <w:tcPr>
            <w:tcW w:w="1146" w:type="dxa"/>
          </w:tcPr>
          <w:p w:rsidR="00647C8A" w:rsidRPr="00647C8A" w:rsidRDefault="00647C8A" w:rsidP="00647C8A">
            <w:pPr>
              <w:overflowPunct w:val="0"/>
              <w:autoSpaceDE w:val="0"/>
              <w:autoSpaceDN w:val="0"/>
              <w:jc w:val="center"/>
              <w:textAlignment w:val="baseline"/>
              <w:rPr>
                <w:rFonts w:asciiTheme="minorHAnsi" w:hAnsiTheme="minorHAnsi" w:cstheme="minorHAnsi"/>
                <w:sz w:val="24"/>
                <w:szCs w:val="24"/>
                <w:lang w:eastAsia="fr-FR"/>
              </w:rPr>
            </w:pPr>
            <w:r w:rsidRPr="00647C8A">
              <w:rPr>
                <w:rFonts w:asciiTheme="minorHAnsi" w:hAnsiTheme="minorHAnsi" w:cstheme="minorHAnsi"/>
                <w:b/>
                <w:noProof/>
                <w:sz w:val="24"/>
                <w:szCs w:val="24"/>
              </w:rPr>
              <w:sym w:font="Wingdings" w:char="F06F"/>
            </w:r>
          </w:p>
        </w:tc>
      </w:tr>
    </w:tbl>
    <w:p w:rsidR="00647C8A" w:rsidRPr="00647C8A" w:rsidRDefault="00647C8A" w:rsidP="00647C8A">
      <w:pPr>
        <w:ind w:right="284"/>
        <w:jc w:val="both"/>
        <w:rPr>
          <w:rFonts w:asciiTheme="minorHAnsi" w:hAnsiTheme="minorHAnsi" w:cstheme="minorHAnsi"/>
          <w:b/>
          <w:bCs/>
          <w:iCs/>
          <w:sz w:val="24"/>
          <w:szCs w:val="24"/>
        </w:rPr>
      </w:pPr>
    </w:p>
    <w:p w:rsidR="00647C8A" w:rsidRPr="00647C8A" w:rsidRDefault="00647C8A" w:rsidP="00647C8A">
      <w:pPr>
        <w:contextualSpacing/>
        <w:jc w:val="both"/>
        <w:rPr>
          <w:rFonts w:asciiTheme="minorHAnsi" w:hAnsiTheme="minorHAnsi" w:cstheme="minorHAnsi"/>
          <w:bCs/>
          <w:sz w:val="24"/>
          <w:szCs w:val="24"/>
        </w:rPr>
      </w:pPr>
      <w:r w:rsidRPr="00647C8A">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p>
    <w:p w:rsidR="00647C8A" w:rsidRPr="00647C8A" w:rsidRDefault="00647C8A" w:rsidP="00647C8A">
      <w:pPr>
        <w:autoSpaceDE w:val="0"/>
        <w:autoSpaceDN w:val="0"/>
        <w:adjustRightInd w:val="0"/>
        <w:spacing w:after="181"/>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DA; </w:t>
      </w:r>
    </w:p>
    <w:p w:rsidR="00647C8A" w:rsidRPr="00647C8A" w:rsidRDefault="00647C8A" w:rsidP="00647C8A">
      <w:pPr>
        <w:autoSpaceDE w:val="0"/>
        <w:autoSpaceDN w:val="0"/>
        <w:adjustRightInd w:val="0"/>
        <w:rPr>
          <w:rFonts w:asciiTheme="minorHAnsi" w:hAnsiTheme="minorHAnsi" w:cstheme="minorHAnsi"/>
          <w:color w:val="000000"/>
          <w:sz w:val="24"/>
          <w:szCs w:val="24"/>
          <w:lang w:val="en-GB"/>
        </w:rPr>
      </w:pPr>
      <w:r w:rsidRPr="00647C8A">
        <w:rPr>
          <w:rFonts w:asciiTheme="minorHAnsi" w:hAnsiTheme="minorHAnsi" w:cstheme="minorHAnsi"/>
          <w:color w:val="000000"/>
          <w:sz w:val="24"/>
          <w:szCs w:val="24"/>
          <w:lang w:val="en-GB"/>
        </w:rPr>
        <w:t xml:space="preserve"> NU. </w:t>
      </w:r>
    </w:p>
    <w:p w:rsidR="00647C8A" w:rsidRPr="00647C8A" w:rsidRDefault="00647C8A" w:rsidP="00647C8A">
      <w:pPr>
        <w:contextualSpacing/>
        <w:jc w:val="both"/>
        <w:rPr>
          <w:rFonts w:asciiTheme="minorHAnsi" w:hAnsiTheme="minorHAnsi" w:cstheme="minorHAnsi"/>
          <w:bCs/>
          <w:sz w:val="24"/>
          <w:szCs w:val="24"/>
        </w:rPr>
      </w:pPr>
    </w:p>
    <w:p w:rsidR="00647C8A" w:rsidRPr="00647C8A" w:rsidRDefault="00647C8A" w:rsidP="00647C8A">
      <w:pPr>
        <w:contextualSpacing/>
        <w:jc w:val="both"/>
        <w:rPr>
          <w:rFonts w:asciiTheme="minorHAnsi" w:hAnsiTheme="minorHAnsi" w:cstheme="minorHAnsi"/>
          <w:sz w:val="24"/>
          <w:szCs w:val="24"/>
        </w:rPr>
      </w:pPr>
      <w:r w:rsidRPr="00647C8A">
        <w:rPr>
          <w:rFonts w:asciiTheme="minorHAnsi" w:hAnsiTheme="minorHAnsi" w:cstheme="minorHAnsi"/>
          <w:sz w:val="24"/>
          <w:szCs w:val="24"/>
        </w:rPr>
        <w:t>Observaţii.......................................................................................................................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 În cazul: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nedepunerii documentelor în termenele specificate în notificare </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647C8A" w:rsidRPr="00647C8A" w:rsidRDefault="00647C8A" w:rsidP="00AD4726">
      <w:pPr>
        <w:pStyle w:val="Listparagraf"/>
        <w:numPr>
          <w:ilvl w:val="0"/>
          <w:numId w:val="32"/>
        </w:numPr>
        <w:jc w:val="both"/>
        <w:rPr>
          <w:rFonts w:asciiTheme="minorHAnsi" w:hAnsiTheme="minorHAnsi" w:cstheme="minorHAnsi"/>
          <w:sz w:val="24"/>
          <w:szCs w:val="24"/>
        </w:rPr>
      </w:pPr>
      <w:r w:rsidRPr="00647C8A">
        <w:rPr>
          <w:rFonts w:asciiTheme="minorHAnsi" w:hAnsiTheme="minorHAnsi" w:cstheme="minorHAnsi"/>
          <w:sz w:val="24"/>
          <w:szCs w:val="24"/>
        </w:rPr>
        <w:t xml:space="preserve">se constată încălcarea criteriului/criteriilor de eligibilitate fapt ce conduce la neîncheierea contractului de finanțare. Proiectul va avea statut de contract neîncheiat. Solicitantul va fi notificat cu privire la neîncheierea contractului de finanţare.   </w:t>
      </w:r>
    </w:p>
    <w:p w:rsidR="00647C8A" w:rsidRPr="00647C8A" w:rsidRDefault="00647C8A" w:rsidP="00647C8A">
      <w:pPr>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 Verificarea conformitatii copiei cu originalul pentru documentele atasate la cererea de finantare la Contractare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647C8A" w:rsidRPr="00647C8A" w:rsidRDefault="00647C8A" w:rsidP="00647C8A">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39"/>
        <w:gridCol w:w="964"/>
        <w:gridCol w:w="964"/>
        <w:gridCol w:w="990"/>
        <w:gridCol w:w="1075"/>
      </w:tblGrid>
      <w:tr w:rsidR="00647C8A" w:rsidRPr="00647C8A" w:rsidTr="00647C8A">
        <w:trPr>
          <w:cantSplit/>
          <w:trHeight w:val="670"/>
        </w:trPr>
        <w:tc>
          <w:tcPr>
            <w:tcW w:w="2883" w:type="pct"/>
            <w:tcBorders>
              <w:bottom w:val="nil"/>
            </w:tcBorders>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Documente</w:t>
            </w:r>
          </w:p>
        </w:tc>
        <w:tc>
          <w:tcPr>
            <w:tcW w:w="1547" w:type="pct"/>
            <w:gridSpan w:val="3"/>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Concordanţă copie cu originalul</w:t>
            </w:r>
          </w:p>
        </w:tc>
      </w:tr>
      <w:tr w:rsidR="00647C8A" w:rsidRPr="00647C8A" w:rsidTr="00647C8A">
        <w:tc>
          <w:tcPr>
            <w:tcW w:w="2883" w:type="pct"/>
            <w:tcBorders>
              <w:top w:val="nil"/>
            </w:tcBorders>
            <w:vAlign w:val="center"/>
          </w:tcPr>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w:t>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 este cazul</w:t>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Borders>
              <w:top w:val="nil"/>
            </w:tcBorders>
            <w:vAlign w:val="center"/>
          </w:tcPr>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Doc.1.a) Studiul de fezabilitate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Doc.1.b) </w:t>
            </w:r>
            <w:r w:rsidRPr="00647C8A">
              <w:rPr>
                <w:rFonts w:asciiTheme="minorHAnsi" w:hAnsiTheme="minorHAnsi" w:cstheme="minorHAnsi"/>
                <w:bCs/>
                <w:sz w:val="24"/>
                <w:szCs w:val="24"/>
                <w:lang w:val="en-GB"/>
              </w:rPr>
              <w:t xml:space="preserve">Documentaţia de Avizare pentru Lucrări de </w:t>
            </w:r>
            <w:r w:rsidRPr="00647C8A">
              <w:rPr>
                <w:rFonts w:asciiTheme="minorHAnsi" w:hAnsiTheme="minorHAnsi" w:cstheme="minorHAnsi"/>
                <w:bCs/>
                <w:sz w:val="24"/>
                <w:szCs w:val="24"/>
                <w:lang w:val="en-GB"/>
              </w:rPr>
              <w:lastRenderedPageBreak/>
              <w:t>Intervenţii</w:t>
            </w:r>
          </w:p>
          <w:p w:rsidR="00647C8A" w:rsidRPr="00647C8A" w:rsidRDefault="00647C8A" w:rsidP="00647C8A">
            <w:pPr>
              <w:jc w:val="both"/>
              <w:rPr>
                <w:rFonts w:asciiTheme="minorHAnsi" w:hAnsiTheme="minorHAnsi" w:cstheme="minorHAnsi"/>
                <w:bCs/>
                <w:sz w:val="24"/>
                <w:szCs w:val="24"/>
                <w:lang w:val="en-GB"/>
              </w:rPr>
            </w:pPr>
            <w:r w:rsidRPr="00647C8A">
              <w:rPr>
                <w:rFonts w:asciiTheme="minorHAnsi" w:hAnsiTheme="minorHAnsi" w:cstheme="minorHAnsi"/>
                <w:sz w:val="24"/>
                <w:szCs w:val="24"/>
              </w:rPr>
              <w:t xml:space="preserve">Doc.1.c) </w:t>
            </w:r>
            <w:r w:rsidRPr="00647C8A">
              <w:rPr>
                <w:rFonts w:asciiTheme="minorHAnsi" w:hAnsiTheme="minorHAnsi" w:cstheme="minorHAnsi"/>
                <w:bCs/>
                <w:sz w:val="24"/>
                <w:szCs w:val="24"/>
                <w:lang w:val="en-GB"/>
              </w:rPr>
              <w:t>Memoriu justificativ</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1.d) </w:t>
            </w:r>
            <w:r w:rsidRPr="00647C8A">
              <w:rPr>
                <w:rFonts w:asciiTheme="minorHAnsi" w:hAnsiTheme="minorHAnsi" w:cstheme="minorHAnsi"/>
                <w:b/>
                <w:bCs/>
                <w:sz w:val="24"/>
                <w:szCs w:val="24"/>
                <w:lang w:val="en-GB"/>
              </w:rPr>
              <w:t>Proiectul tehnic</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Doc.1.e) Anexa C pentru solicitanții PFA, II sau IF</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Doc.1.f) Anexa B pentru solicitanții persoane juridice</w:t>
            </w: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w:t>
            </w: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oc. 1.g) </w:t>
            </w:r>
            <w:r w:rsidRPr="00647C8A">
              <w:rPr>
                <w:rFonts w:asciiTheme="minorHAnsi" w:hAnsiTheme="minorHAnsi" w:cstheme="minorHAnsi"/>
                <w:b/>
                <w:bCs/>
                <w:sz w:val="24"/>
                <w:szCs w:val="24"/>
                <w:lang w:val="en-GB"/>
              </w:rPr>
              <w:t>Certificat de urbanism</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b/>
                <w:bCs/>
                <w:sz w:val="24"/>
                <w:szCs w:val="24"/>
                <w:lang w:val="en-GB"/>
              </w:rPr>
            </w:pPr>
            <w:r w:rsidRPr="00647C8A">
              <w:rPr>
                <w:rFonts w:asciiTheme="minorHAnsi" w:hAnsiTheme="minorHAnsi" w:cstheme="minorHAnsi"/>
                <w:sz w:val="24"/>
                <w:szCs w:val="24"/>
                <w:lang w:val="en-GB"/>
              </w:rPr>
              <w:t xml:space="preserve">Doc. 1.h) </w:t>
            </w:r>
            <w:r w:rsidRPr="00647C8A">
              <w:rPr>
                <w:rFonts w:asciiTheme="minorHAnsi" w:hAnsiTheme="minorHAnsi" w:cstheme="minorHAnsi"/>
                <w:b/>
                <w:bCs/>
                <w:sz w:val="24"/>
                <w:szCs w:val="24"/>
                <w:lang w:val="en-GB"/>
              </w:rPr>
              <w:t>Autorizația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1.i) </w:t>
            </w:r>
            <w:r w:rsidRPr="00647C8A">
              <w:rPr>
                <w:rFonts w:asciiTheme="minorHAnsi" w:hAnsiTheme="minorHAnsi" w:cstheme="minorHAnsi"/>
                <w:b/>
                <w:bCs/>
                <w:sz w:val="24"/>
                <w:szCs w:val="24"/>
                <w:lang w:val="en-GB"/>
              </w:rPr>
              <w:t xml:space="preserve">Negația din partea autorității competente </w:t>
            </w:r>
            <w:r w:rsidRPr="00647C8A">
              <w:rPr>
                <w:rFonts w:asciiTheme="minorHAnsi" w:hAnsiTheme="minorHAnsi" w:cstheme="minorHAnsi"/>
                <w:sz w:val="24"/>
                <w:szCs w:val="24"/>
                <w:lang w:val="en-GB"/>
              </w:rPr>
              <w:t>(Consiliul județean/ Consiliul local) cu privire la faptul că pentru proiectul depus nu se emite autorizație de construcție</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Doc.1.j) Expertiza tehnică de specialitate asupra construcţiei existente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Doc.1.k)  Raportul privind stadiul fizic al lucrărilor</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 xml:space="preserve">Doc. 1.l) </w:t>
            </w:r>
            <w:r w:rsidRPr="00647C8A">
              <w:rPr>
                <w:rFonts w:asciiTheme="minorHAnsi" w:hAnsiTheme="minorHAnsi" w:cstheme="minorHAnsi"/>
                <w:b/>
                <w:bCs/>
                <w:sz w:val="24"/>
                <w:szCs w:val="24"/>
                <w:lang w:val="en-GB"/>
              </w:rPr>
              <w:t>Oferte conforme</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1.m) </w:t>
            </w:r>
            <w:r w:rsidRPr="00647C8A">
              <w:rPr>
                <w:rFonts w:asciiTheme="minorHAnsi" w:hAnsiTheme="minorHAnsi" w:cstheme="minorHAnsi"/>
                <w:b/>
                <w:bCs/>
                <w:sz w:val="24"/>
                <w:szCs w:val="24"/>
                <w:lang w:val="en-GB"/>
              </w:rPr>
              <w:t xml:space="preserve">Hotărârea Consiliului Local </w:t>
            </w:r>
            <w:r w:rsidRPr="00647C8A">
              <w:rPr>
                <w:rFonts w:asciiTheme="minorHAnsi" w:hAnsiTheme="minorHAnsi" w:cstheme="minorHAnsi"/>
                <w:sz w:val="24"/>
                <w:szCs w:val="24"/>
                <w:lang w:val="en-GB"/>
              </w:rPr>
              <w:t>pentru implementarea proiectului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1.n) </w:t>
            </w:r>
            <w:r w:rsidRPr="00647C8A">
              <w:rPr>
                <w:rFonts w:asciiTheme="minorHAnsi" w:hAnsiTheme="minorHAnsi" w:cstheme="minorHAnsi"/>
                <w:b/>
                <w:bCs/>
                <w:sz w:val="24"/>
                <w:szCs w:val="24"/>
                <w:lang w:val="en-GB"/>
              </w:rPr>
              <w:t xml:space="preserve">Hotărârea Adunării Generale </w:t>
            </w:r>
            <w:r w:rsidRPr="00647C8A">
              <w:rPr>
                <w:rFonts w:asciiTheme="minorHAnsi" w:hAnsiTheme="minorHAnsi" w:cstheme="minorHAnsi"/>
                <w:sz w:val="24"/>
                <w:szCs w:val="24"/>
                <w:lang w:val="en-GB"/>
              </w:rPr>
              <w:t>pentru implementarea proiectului specific fiecărei categorii de solicitanți cu referire la însuşirea / aprobarea de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lastRenderedPageBreak/>
              <w:t>către ONG, Unitate de cult, Persoană fizică autorizată / Societate Comercială</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143"/>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Doc.3. Documente pentru terenurile și/sau clădirile aferente realizării investițiilor</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b/>
                <w:bCs/>
                <w:sz w:val="24"/>
                <w:szCs w:val="24"/>
                <w:lang w:val="en-GB"/>
              </w:rPr>
              <w:t>A.Pentru beneficiari privaţi</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sz w:val="24"/>
                <w:szCs w:val="24"/>
              </w:rPr>
              <w:t xml:space="preserve">3.1 </w:t>
            </w:r>
            <w:r w:rsidRPr="00647C8A">
              <w:rPr>
                <w:rFonts w:asciiTheme="minorHAnsi" w:hAnsiTheme="minorHAnsi" w:cstheme="minorHAnsi"/>
                <w:b/>
                <w:bCs/>
                <w:sz w:val="24"/>
                <w:szCs w:val="24"/>
                <w:lang w:val="en-GB"/>
              </w:rPr>
              <w:t xml:space="preserve">Pentru proiecte cu construcţii-montaj (pot include dotări şi echipamente fără montaj) care necesită Autorizaţie de construcţie </w:t>
            </w:r>
            <w:r w:rsidRPr="00647C8A">
              <w:rPr>
                <w:rFonts w:asciiTheme="minorHAnsi" w:hAnsiTheme="minorHAnsi" w:cstheme="minorHAnsi"/>
                <w:sz w:val="24"/>
                <w:szCs w:val="24"/>
                <w:lang w:val="en-GB"/>
              </w:rPr>
              <w:t>(a fost bifat punctul 9.4.1)</w:t>
            </w:r>
            <w:r w:rsidRPr="00647C8A">
              <w:rPr>
                <w:rFonts w:asciiTheme="minorHAnsi" w:hAnsiTheme="minorHAnsi" w:cstheme="minorHAnsi"/>
                <w:sz w:val="24"/>
                <w:szCs w:val="24"/>
              </w:rPr>
              <w:t>, se va prezenta înscrisul care să certifice: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a)Dreptul de proprietate privată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translative de proprietate, precum contractele de vânzare-cumpărare, donație, schimb,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juridice declarative de proprietate, precum împărțeala judiciară sau tranzacția;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declarative, precum hotărârile judecătorești cu putere de res-judecata, de partaj, de constatare a uzucapiunii imobiliare, etc.</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Actele jurisdicționale, precum ordonanțele de adjudecare;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În cazul contractului de concesiune pentru cladiri, </w:t>
            </w:r>
            <w:r w:rsidRPr="00647C8A">
              <w:rPr>
                <w:rFonts w:asciiTheme="minorHAnsi" w:hAnsiTheme="minorHAnsi" w:cstheme="minorHAnsi"/>
                <w:sz w:val="24"/>
                <w:szCs w:val="24"/>
              </w:rPr>
              <w:lastRenderedPageBreak/>
              <w:t>acesta va fi însoțit de o adresă emisă de concedent care să specifice dacă pentru clădirea concesionată există solicitări privind retrocedarea.</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contractului de concesiune pentru terenuri, acesta va fi însoțit de o adresă emisă de concedent care să specifice: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w:t>
            </w:r>
            <w:r w:rsidRPr="00647C8A">
              <w:rPr>
                <w:rFonts w:asciiTheme="minorHAnsi" w:hAnsiTheme="minorHAnsi" w:cstheme="minorHAnsi"/>
                <w:sz w:val="24"/>
                <w:szCs w:val="24"/>
              </w:rPr>
              <w:tab/>
              <w:t>dreptul de proprietate privată,</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b)</w:t>
            </w:r>
            <w:r w:rsidRPr="00647C8A">
              <w:rPr>
                <w:rFonts w:asciiTheme="minorHAnsi" w:hAnsiTheme="minorHAnsi" w:cstheme="minorHAnsi"/>
                <w:sz w:val="24"/>
                <w:szCs w:val="24"/>
              </w:rPr>
              <w:tab/>
              <w:t>dreptul de concesiune,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c)</w:t>
            </w:r>
            <w:r w:rsidRPr="00647C8A">
              <w:rPr>
                <w:rFonts w:asciiTheme="minorHAnsi" w:hAnsiTheme="minorHAnsi" w:cstheme="minorHAnsi"/>
                <w:sz w:val="24"/>
                <w:szCs w:val="24"/>
              </w:rPr>
              <w:tab/>
              <w:t xml:space="preserve">dreptul de superficie,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w:t>
            </w:r>
            <w:r w:rsidRPr="00647C8A">
              <w:rPr>
                <w:rFonts w:asciiTheme="minorHAnsi" w:hAnsiTheme="minorHAnsi" w:cstheme="minorHAnsi"/>
                <w:sz w:val="24"/>
                <w:szCs w:val="24"/>
              </w:rPr>
              <w:tab/>
              <w:t>dreptul de uzufruct;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e)</w:t>
            </w:r>
            <w:r w:rsidRPr="00647C8A">
              <w:rPr>
                <w:rFonts w:asciiTheme="minorHAnsi" w:hAnsiTheme="minorHAnsi" w:cstheme="minorHAnsi"/>
                <w:sz w:val="24"/>
                <w:szCs w:val="24"/>
              </w:rPr>
              <w:tab/>
              <w:t>dreptul de folosinţă cu titlu gratuit;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f)</w:t>
            </w:r>
            <w:r w:rsidRPr="00647C8A">
              <w:rPr>
                <w:rFonts w:asciiTheme="minorHAnsi" w:hAnsiTheme="minorHAnsi" w:cstheme="minorHAnsi"/>
                <w:sz w:val="24"/>
                <w:szCs w:val="24"/>
              </w:rPr>
              <w:tab/>
              <w:t>împrumutul de folosință (comodat)</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g)</w:t>
            </w:r>
            <w:r w:rsidRPr="00647C8A">
              <w:rPr>
                <w:rFonts w:asciiTheme="minorHAnsi" w:hAnsiTheme="minorHAnsi" w:cstheme="minorHAnsi"/>
                <w:sz w:val="24"/>
                <w:szCs w:val="24"/>
              </w:rPr>
              <w:tab/>
              <w:t>dreptul de închiriere/locațiune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3.3 În situaţia în care imobilul pe care se execută investiţia nu este liber de sarcini (ipotecat pentru un credit) se va depune acordul creditorului privind execuţia investiţiei şi graficul de rambursare a creditului.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3.4 În cazul solicitanţilor Persoane Fizice Autorizate, Intreprinderi Individuale sau Intreprinderi Familiale, care deţin în proprietate terenul aferent</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investiţiei, în calitate de persoane fizice împreună cu soţul/soţia, </w:t>
            </w:r>
            <w:r w:rsidRPr="00647C8A">
              <w:rPr>
                <w:rFonts w:asciiTheme="minorHAnsi" w:hAnsiTheme="minorHAnsi" w:cstheme="minorHAnsi"/>
                <w:b/>
                <w:bCs/>
                <w:sz w:val="24"/>
                <w:szCs w:val="24"/>
                <w:lang w:val="en-GB"/>
              </w:rPr>
              <w:t xml:space="preserve">se vor depune </w:t>
            </w:r>
            <w:r w:rsidRPr="00647C8A">
              <w:rPr>
                <w:rFonts w:asciiTheme="minorHAnsi" w:hAnsiTheme="minorHAnsi" w:cstheme="minorHAnsi"/>
                <w:sz w:val="24"/>
                <w:szCs w:val="24"/>
                <w:lang w:val="en-GB"/>
              </w:rPr>
              <w:t xml:space="preserve">atât </w:t>
            </w:r>
            <w:r w:rsidRPr="00647C8A">
              <w:rPr>
                <w:rFonts w:asciiTheme="minorHAnsi" w:hAnsiTheme="minorHAnsi" w:cstheme="minorHAnsi"/>
                <w:b/>
                <w:bCs/>
                <w:sz w:val="24"/>
                <w:szCs w:val="24"/>
                <w:lang w:val="en-GB"/>
              </w:rPr>
              <w:t>documentul prin care a fost dobândit terenul de persoana fizică</w:t>
            </w:r>
            <w:r w:rsidRPr="00647C8A">
              <w:rPr>
                <w:rFonts w:asciiTheme="minorHAnsi" w:hAnsiTheme="minorHAnsi" w:cstheme="minorHAnsi"/>
                <w:sz w:val="24"/>
                <w:szCs w:val="24"/>
                <w:lang w:val="en-GB"/>
              </w:rPr>
              <w:t xml:space="preserve">,cât şi </w:t>
            </w:r>
            <w:r w:rsidRPr="00647C8A">
              <w:rPr>
                <w:rFonts w:asciiTheme="minorHAnsi" w:hAnsiTheme="minorHAnsi" w:cstheme="minorHAnsi"/>
                <w:b/>
                <w:bCs/>
                <w:sz w:val="24"/>
                <w:szCs w:val="24"/>
                <w:lang w:val="en-GB"/>
              </w:rPr>
              <w:t>declaraţia soţului/soţiei prin care îşi dă acordul referitor la realizarea şi implementarea proiectului de către PFA, II sau IF, pe toată perioada de valabilitate a contractului cu AFIR</w:t>
            </w:r>
            <w:r w:rsidRPr="00647C8A">
              <w:rPr>
                <w:rFonts w:asciiTheme="minorHAnsi" w:hAnsiTheme="minorHAnsi" w:cstheme="minorHAnsi"/>
                <w:sz w:val="24"/>
                <w:szCs w:val="24"/>
                <w:lang w:val="en-GB"/>
              </w:rPr>
              <w:t>. Ambele documente vor fi încheiate lanotariat în formă autentică.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r w:rsidRPr="00647C8A">
              <w:rPr>
                <w:rFonts w:asciiTheme="minorHAnsi" w:hAnsiTheme="minorHAnsi" w:cstheme="minorHAnsi"/>
                <w:b/>
                <w:bCs/>
                <w:sz w:val="24"/>
                <w:szCs w:val="24"/>
                <w:lang w:val="en-GB"/>
              </w:rPr>
              <w:t>B. Pentru beneficiari publici, ONG-uri, unităţi de cult, etc</w:t>
            </w:r>
          </w:p>
          <w:p w:rsidR="00647C8A" w:rsidRPr="00647C8A" w:rsidRDefault="00647C8A" w:rsidP="00647C8A">
            <w:pPr>
              <w:autoSpaceDE w:val="0"/>
              <w:autoSpaceDN w:val="0"/>
              <w:adjustRightInd w:val="0"/>
              <w:spacing w:after="0" w:line="240" w:lineRule="auto"/>
              <w:jc w:val="both"/>
              <w:rPr>
                <w:rFonts w:asciiTheme="minorHAnsi" w:hAnsiTheme="minorHAnsi" w:cstheme="minorHAnsi"/>
                <w:b/>
                <w:bCs/>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 xml:space="preserve">Doc. 3.5 Inventarul bunurilor ce aparţin domeniului public al comunei/ comunelor, întocmit conform </w:t>
            </w:r>
            <w:r w:rsidRPr="00647C8A">
              <w:rPr>
                <w:rFonts w:asciiTheme="minorHAnsi" w:hAnsiTheme="minorHAnsi" w:cstheme="minorHAnsi"/>
                <w:sz w:val="24"/>
                <w:szCs w:val="24"/>
                <w:lang w:val="en-GB"/>
              </w:rPr>
              <w:lastRenderedPageBreak/>
              <w:t>legislaţiei în vigoare privind proprietatea publică şi regimul juridic al acesteia, atestat prin Hotărâre a Guvernului şi publicat în Monitorul Oficial al României.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3.6 Hotărârea Consiliului Local privind aprobarea modificărilor şi/sau completărilor la inventar în sensul includerii în domeniul public a altor bunuri (supusă controlului de legalitate al Prefectului, în condiţiile legii)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3.7 Documente doveditoare de către ONG-uri/Unităţi de cult/etc privind dreptul de proprietate /administrare pe o perioadă de 10 ani, asupra bunurilor imobile la care se vor efectua lucrări/ dotări, conform cererii de finanţare;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tc>
      </w:tr>
      <w:tr w:rsidR="00647C8A" w:rsidRPr="00647C8A" w:rsidTr="00647C8A">
        <w:trPr>
          <w:trHeight w:val="1732"/>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Document care atesta forma de organizare a solicitantului.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Act constitutiv pentru Societatea cooperativă agricolă.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Încheiere privind înscrierea în Registrul Asociațiilor și Fundațiilor, rămasă definitivă / Certificat de înregistrare în Registrul Asociațiilor și Fundațiilor.</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ONG</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Aşezământului Monahal (Mânăstire, Schit sau Metoc)</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Actul de înfiinţare şi statutul ADI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CMI – Certificat de Avizare a Inființării Cabinetului Medical Individual (CMI) eliberat de catre Colegiul Medicilor, document ce atestă înregistrarea în Registrul Unic al cabinetelor medicale și Certificatul de înregistrare fiscală.</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CMV - Certificat de înregistrare în Registrul unic al cabinetelor medicale veterinare, cu sau fără personalitate juridică şi Certificatul de înregistarare fiscală în care se scrie obligatoriu codul de identificare fiscală.</w:t>
            </w:r>
          </w:p>
          <w:p w:rsidR="00647C8A" w:rsidRPr="00647C8A" w:rsidRDefault="00647C8A" w:rsidP="00647C8A">
            <w:pPr>
              <w:jc w:val="both"/>
              <w:rPr>
                <w:rFonts w:asciiTheme="minorHAnsi" w:hAnsiTheme="minorHAnsi" w:cstheme="minorHAnsi"/>
                <w:sz w:val="24"/>
                <w:szCs w:val="24"/>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Parteneriatelor informale - Acordul de parteneriat şi Documente care atestă forma de organizare a fiecărui membru al Parteneriatului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*AFIR va verifica existenţa Avizului de recunoaştere pentru grupurile de producători</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Document care atestă forma de organizare a solicitantului, altele decât cele de mai sus</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1259"/>
        </w:trPr>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Aceasta trebuie să fie semnată de persoana autorizată să reprezinte întreprinderea.</w:t>
            </w:r>
          </w:p>
        </w:tc>
        <w:tc>
          <w:tcPr>
            <w:tcW w:w="511"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25"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c>
          <w:tcPr>
            <w:tcW w:w="570" w:type="pct"/>
            <w:vAlign w:val="center"/>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Doc.7. Declaraţie pe propria răspundere a solicitantului privind respectarea regulii de cumul a ajutoarelor de minimis (Anexa 6.2 din Ghidul solicitantului)</w:t>
            </w:r>
            <w:r w:rsidRPr="00647C8A">
              <w:rPr>
                <w:rFonts w:asciiTheme="minorHAnsi" w:hAnsiTheme="minorHAnsi" w:cstheme="minorHAnsi"/>
                <w:sz w:val="24"/>
                <w:szCs w:val="24"/>
                <w:lang w:val="en-GB"/>
              </w:rPr>
              <w:t>- numai pentru intervenţiile care fac obiectul schemei de minimis.</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8. Documente care dovedesc capacitatea şi sursa de co-finanţare </w:t>
            </w:r>
            <w:r w:rsidRPr="00647C8A">
              <w:rPr>
                <w:rFonts w:asciiTheme="minorHAnsi" w:hAnsiTheme="minorHAnsi" w:cstheme="minorHAnsi"/>
                <w:sz w:val="24"/>
                <w:szCs w:val="24"/>
                <w:lang w:val="en-GB"/>
              </w:rPr>
              <w:t>a investiţiei emise de o instituţie financiară în original (extras de cont şi/ sau contract de credit) - dacă este cazul.</w:t>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vAlign w:val="center"/>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rPr>
          <w:trHeight w:val="704"/>
        </w:trPr>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9. Adresă emisă de instituţia financiară (bancă/trezorerie) </w:t>
            </w:r>
            <w:r w:rsidRPr="00647C8A">
              <w:rPr>
                <w:rFonts w:asciiTheme="minorHAnsi" w:hAnsiTheme="minorHAnsi" w:cstheme="minorHAnsi"/>
                <w:sz w:val="24"/>
                <w:szCs w:val="24"/>
                <w:lang w:val="en-GB"/>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t xml:space="preserve">Doc.10. Certificat de urbanism pentru proiecte </w:t>
            </w:r>
            <w:r w:rsidRPr="00647C8A">
              <w:rPr>
                <w:rFonts w:asciiTheme="minorHAnsi" w:hAnsiTheme="minorHAnsi" w:cstheme="minorHAnsi"/>
                <w:sz w:val="24"/>
                <w:szCs w:val="24"/>
                <w:lang w:val="en-GB"/>
              </w:rPr>
              <w:t>cu construcţii-montaj (care pot include dotări şi echipamente fără montaj) şi care necesită Autorizaţie de construcţie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sau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Autorizaţie de construire </w:t>
            </w:r>
            <w:r w:rsidRPr="00647C8A">
              <w:rPr>
                <w:rFonts w:asciiTheme="minorHAnsi" w:hAnsiTheme="minorHAnsi" w:cstheme="minorHAnsi"/>
                <w:sz w:val="24"/>
                <w:szCs w:val="24"/>
                <w:lang w:val="en-GB"/>
              </w:rPr>
              <w:t>(dacă solicitantul a obţinut Autorizaţia de construire)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r>
      <w:tr w:rsidR="00647C8A" w:rsidRPr="00647C8A" w:rsidTr="00647C8A">
        <w:tc>
          <w:tcPr>
            <w:tcW w:w="2883" w:type="pct"/>
          </w:tcPr>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w:t>
            </w:r>
            <w:r w:rsidRPr="00647C8A">
              <w:rPr>
                <w:rFonts w:asciiTheme="minorHAnsi" w:hAnsiTheme="minorHAnsi" w:cstheme="minorHAnsi"/>
                <w:sz w:val="24"/>
                <w:szCs w:val="24"/>
              </w:rPr>
              <w:lastRenderedPageBreak/>
              <w:t xml:space="preserve">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647C8A">
              <w:rPr>
                <w:rFonts w:asciiTheme="minorHAnsi" w:hAnsiTheme="minorHAnsi" w:cstheme="minorHAnsi"/>
                <w:sz w:val="24"/>
                <w:szCs w:val="24"/>
                <w:lang w:val="en-GB"/>
              </w:rPr>
              <w:t>(dacă este cazul).</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rPr>
              <w:lastRenderedPageBreak/>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w:t>
            </w:r>
            <w:r w:rsidRPr="00647C8A">
              <w:rPr>
                <w:rFonts w:asciiTheme="minorHAnsi" w:hAnsiTheme="minorHAnsi" w:cstheme="minorHAnsi"/>
                <w:sz w:val="24"/>
                <w:szCs w:val="24"/>
                <w:lang w:val="en-GB"/>
              </w:rPr>
              <w:t>cu modificările şi completările ulterioare</w:t>
            </w:r>
            <w:r w:rsidRPr="00647C8A">
              <w:rPr>
                <w:rFonts w:asciiTheme="minorHAnsi" w:hAnsiTheme="minorHAnsi" w:cstheme="minorHAnsi"/>
                <w:sz w:val="24"/>
                <w:szCs w:val="24"/>
              </w:rPr>
              <w:t>.</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14 </w:t>
            </w:r>
            <w:r w:rsidRPr="00647C8A">
              <w:rPr>
                <w:rFonts w:asciiTheme="minorHAnsi" w:hAnsiTheme="minorHAnsi" w:cstheme="minorHAnsi"/>
                <w:sz w:val="24"/>
                <w:szCs w:val="24"/>
                <w:lang w:val="en-GB"/>
              </w:rPr>
              <w:t>Documente privind obiectivele de patrimoniu</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647C8A" w:rsidRPr="00647C8A" w:rsidRDefault="00647C8A" w:rsidP="00647C8A">
            <w:pPr>
              <w:jc w:val="both"/>
              <w:rPr>
                <w:rFonts w:asciiTheme="minorHAnsi" w:hAnsiTheme="minorHAnsi" w:cstheme="minorHAnsi"/>
                <w:sz w:val="24"/>
                <w:szCs w:val="24"/>
                <w:lang w:val="en-GB"/>
              </w:rPr>
            </w:pP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lang w:val="en-GB"/>
              </w:rPr>
              <w:t>Doc 14.2 Documentul pentru obiectivele de patrimoniu neclasificate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15. </w:t>
            </w:r>
            <w:r w:rsidRPr="00647C8A">
              <w:rPr>
                <w:rFonts w:asciiTheme="minorHAnsi" w:hAnsiTheme="minorHAnsi" w:cstheme="minorHAnsi"/>
                <w:sz w:val="24"/>
                <w:szCs w:val="24"/>
                <w:lang w:val="en-GB"/>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16. Certificat de acreditare ca furnizor de servicii sociale </w:t>
            </w:r>
            <w:r w:rsidRPr="00647C8A">
              <w:rPr>
                <w:rFonts w:asciiTheme="minorHAnsi" w:hAnsiTheme="minorHAnsi" w:cstheme="minorHAnsi"/>
                <w:sz w:val="24"/>
                <w:szCs w:val="24"/>
                <w:lang w:val="en-GB"/>
              </w:rPr>
              <w:t xml:space="preserve">(doar pentru proiectele care propun servicii sociale şi doar dacă prin proiect se propune </w:t>
            </w:r>
            <w:r w:rsidRPr="00647C8A">
              <w:rPr>
                <w:rFonts w:asciiTheme="minorHAnsi" w:hAnsiTheme="minorHAnsi" w:cstheme="minorHAnsi"/>
                <w:sz w:val="24"/>
                <w:szCs w:val="24"/>
                <w:lang w:val="en-GB"/>
              </w:rPr>
              <w:lastRenderedPageBreak/>
              <w:t>furnizarea serviciilor sociale acreditate).</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rPr>
                <w:rFonts w:asciiTheme="minorHAnsi" w:hAnsiTheme="minorHAnsi" w:cstheme="minorHAnsi"/>
                <w:sz w:val="24"/>
                <w:szCs w:val="24"/>
                <w:lang w:val="en-GB"/>
              </w:rPr>
            </w:pPr>
            <w:r w:rsidRPr="00647C8A">
              <w:rPr>
                <w:rFonts w:asciiTheme="minorHAnsi" w:hAnsiTheme="minorHAnsi" w:cstheme="minorHAnsi"/>
                <w:sz w:val="24"/>
                <w:szCs w:val="24"/>
              </w:rPr>
              <w:lastRenderedPageBreak/>
              <w:t xml:space="preserve">Doc.17. Acordul administratorului/ custodelui pentru ariile naturale protejate - </w:t>
            </w:r>
            <w:r w:rsidRPr="00647C8A">
              <w:rPr>
                <w:rFonts w:asciiTheme="minorHAnsi" w:hAnsiTheme="minorHAnsi" w:cstheme="minorHAnsi"/>
                <w:sz w:val="24"/>
                <w:szCs w:val="24"/>
                <w:lang w:val="en-GB"/>
              </w:rPr>
              <w:t>dacă este cazul, adică activitatea propusă prin proiect se desfaşoară într-o arie naturală protejată.</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18. </w:t>
            </w:r>
            <w:r w:rsidRPr="00647C8A">
              <w:rPr>
                <w:rFonts w:asciiTheme="minorHAnsi" w:hAnsiTheme="minorHAnsi" w:cstheme="minorHAnsi"/>
                <w:sz w:val="24"/>
                <w:szCs w:val="24"/>
                <w:lang w:val="en-GB"/>
              </w:rPr>
              <w:t>Documente doveditoare privind funcționarea obiectivelor existente şi functionale conform legislației nationale: DSP, DSVSA, Autorității competente de</w:t>
            </w:r>
          </w:p>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sz w:val="24"/>
                <w:szCs w:val="24"/>
                <w:lang w:val="en-GB"/>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autoSpaceDE w:val="0"/>
              <w:autoSpaceDN w:val="0"/>
              <w:adjustRightInd w:val="0"/>
              <w:spacing w:after="0" w:line="240" w:lineRule="auto"/>
              <w:jc w:val="both"/>
              <w:rPr>
                <w:rFonts w:asciiTheme="minorHAnsi" w:hAnsiTheme="minorHAnsi" w:cstheme="minorHAnsi"/>
                <w:sz w:val="24"/>
                <w:szCs w:val="24"/>
                <w:lang w:val="en-GB"/>
              </w:rPr>
            </w:pPr>
            <w:r w:rsidRPr="00647C8A">
              <w:rPr>
                <w:rFonts w:asciiTheme="minorHAnsi" w:hAnsiTheme="minorHAnsi" w:cstheme="minorHAnsi"/>
                <w:b/>
                <w:bCs/>
                <w:sz w:val="24"/>
                <w:szCs w:val="24"/>
                <w:lang w:val="en-GB"/>
              </w:rPr>
              <w:t xml:space="preserve">Doc. 19. </w:t>
            </w:r>
            <w:r w:rsidRPr="00647C8A">
              <w:rPr>
                <w:rFonts w:asciiTheme="minorHAnsi" w:hAnsiTheme="minorHAnsi" w:cstheme="minorHAnsi"/>
                <w:sz w:val="24"/>
                <w:szCs w:val="24"/>
                <w:lang w:val="en-GB"/>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r w:rsidR="00647C8A" w:rsidRPr="00647C8A" w:rsidTr="00647C8A">
        <w:tc>
          <w:tcPr>
            <w:tcW w:w="2883"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 xml:space="preserve">Doc.20. Alte documente </w:t>
            </w:r>
            <w:r w:rsidRPr="00647C8A">
              <w:rPr>
                <w:rFonts w:asciiTheme="minorHAnsi" w:hAnsiTheme="minorHAnsi" w:cstheme="minorHAnsi"/>
                <w:b/>
                <w:bCs/>
                <w:sz w:val="24"/>
                <w:szCs w:val="24"/>
                <w:lang w:val="en-GB"/>
              </w:rPr>
              <w:t>justificative</w:t>
            </w:r>
            <w:r w:rsidRPr="00647C8A">
              <w:rPr>
                <w:rFonts w:asciiTheme="minorHAnsi" w:hAnsiTheme="minorHAnsi" w:cstheme="minorHAnsi"/>
                <w:sz w:val="24"/>
                <w:szCs w:val="24"/>
              </w:rPr>
              <w:t xml:space="preserve"> (dupa caz)</w:t>
            </w:r>
          </w:p>
          <w:p w:rsidR="00647C8A" w:rsidRPr="00647C8A" w:rsidRDefault="00647C8A" w:rsidP="00647C8A">
            <w:pPr>
              <w:rPr>
                <w:rFonts w:asciiTheme="minorHAnsi" w:hAnsiTheme="minorHAnsi" w:cstheme="minorHAnsi"/>
                <w:sz w:val="24"/>
                <w:szCs w:val="24"/>
              </w:rPr>
            </w:pP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11"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25"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c>
          <w:tcPr>
            <w:tcW w:w="570" w:type="pct"/>
          </w:tcPr>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p>
        </w:tc>
      </w:tr>
    </w:tbl>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CONCLUZIE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Cererea de finanţare şi documentele anexate acesteia depuse de beneficiar pe suport de hârtie sunt</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sym w:font="Wingdings" w:char="F06F"/>
      </w:r>
      <w:r w:rsidRPr="00647C8A">
        <w:rPr>
          <w:rFonts w:asciiTheme="minorHAnsi" w:hAnsiTheme="minorHAnsi" w:cstheme="minorHAnsi"/>
          <w:sz w:val="24"/>
          <w:szCs w:val="24"/>
        </w:rPr>
        <w:t>neconforme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cu exemplarul depus on-line.</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Verificat, Sef SLIN –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 ..............................prenume...............................</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lastRenderedPageBreak/>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Intocmit, Expert SLIN– OJFIR/CRFIR</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Nume  ..............................prenume ................................</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Semnatura...............................................................</w:t>
      </w: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Data...............</w:t>
      </w:r>
    </w:p>
    <w:p w:rsidR="00647C8A" w:rsidRPr="00647C8A" w:rsidRDefault="00647C8A" w:rsidP="00647C8A">
      <w:pPr>
        <w:rPr>
          <w:rFonts w:asciiTheme="minorHAnsi" w:hAnsiTheme="minorHAnsi" w:cstheme="minorHAnsi"/>
          <w:sz w:val="24"/>
          <w:szCs w:val="24"/>
        </w:rPr>
      </w:pPr>
    </w:p>
    <w:p w:rsidR="00647C8A" w:rsidRPr="00647C8A" w:rsidRDefault="00647C8A" w:rsidP="00647C8A">
      <w:pPr>
        <w:rPr>
          <w:rFonts w:asciiTheme="minorHAnsi" w:hAnsiTheme="minorHAnsi" w:cstheme="minorHAnsi"/>
          <w:sz w:val="24"/>
          <w:szCs w:val="24"/>
        </w:rPr>
      </w:pPr>
      <w:r w:rsidRPr="00647C8A">
        <w:rPr>
          <w:rFonts w:asciiTheme="minorHAnsi" w:hAnsiTheme="minorHAnsi" w:cstheme="minorHAnsi"/>
          <w:sz w:val="24"/>
          <w:szCs w:val="24"/>
        </w:rPr>
        <w:t>Metodologie de completare:</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647C8A" w:rsidRPr="00647C8A" w:rsidRDefault="00647C8A" w:rsidP="00647C8A">
      <w:pPr>
        <w:jc w:val="both"/>
        <w:rPr>
          <w:rFonts w:asciiTheme="minorHAnsi" w:hAnsiTheme="minorHAnsi" w:cstheme="minorHAnsi"/>
          <w:color w:val="000000" w:themeColor="text1"/>
          <w:sz w:val="24"/>
          <w:szCs w:val="24"/>
        </w:rPr>
      </w:pPr>
      <w:r w:rsidRPr="00647C8A">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647C8A">
        <w:rPr>
          <w:rFonts w:asciiTheme="minorHAnsi" w:hAnsiTheme="minorHAnsi" w:cstheme="minorHAnsi"/>
          <w:color w:val="000000" w:themeColor="text1"/>
          <w:sz w:val="24"/>
          <w:szCs w:val="24"/>
        </w:rPr>
        <w:t xml:space="preserve">La rubrica „Observații” se pot consemna și alte aspecte identificate în urma verificării documentelor. </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647C8A">
        <w:rPr>
          <w:rFonts w:asciiTheme="minorHAnsi" w:hAnsiTheme="minorHAnsi" w:cstheme="minorHAnsi"/>
          <w:sz w:val="24"/>
          <w:szCs w:val="24"/>
        </w:rPr>
        <w:t>, considerandu-se ca beneficiarul nu şi-a respectat angajamentele asumate.</w:t>
      </w:r>
    </w:p>
    <w:p w:rsidR="00647C8A" w:rsidRPr="00647C8A" w:rsidRDefault="00647C8A" w:rsidP="00647C8A">
      <w:pPr>
        <w:jc w:val="both"/>
        <w:rPr>
          <w:rFonts w:asciiTheme="minorHAnsi" w:hAnsiTheme="minorHAnsi" w:cstheme="minorHAnsi"/>
          <w:sz w:val="24"/>
          <w:szCs w:val="24"/>
        </w:rPr>
      </w:pPr>
      <w:r w:rsidRPr="00647C8A">
        <w:rPr>
          <w:rFonts w:asciiTheme="minorHAnsi" w:hAnsiTheme="minorHAnsi" w:cstheme="minorHAnsi"/>
          <w:sz w:val="24"/>
          <w:szCs w:val="24"/>
        </w:rPr>
        <w:lastRenderedPageBreak/>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sectPr w:rsidR="00647C8A" w:rsidRPr="00647C8A" w:rsidSect="009757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DD0" w:rsidRDefault="00D23DD0" w:rsidP="00647C8A">
      <w:pPr>
        <w:spacing w:after="0" w:line="240" w:lineRule="auto"/>
      </w:pPr>
      <w:r>
        <w:separator/>
      </w:r>
    </w:p>
  </w:endnote>
  <w:endnote w:type="continuationSeparator" w:id="0">
    <w:p w:rsidR="00D23DD0" w:rsidRDefault="00D23DD0" w:rsidP="00647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DD0" w:rsidRDefault="00D23DD0" w:rsidP="00647C8A">
      <w:pPr>
        <w:spacing w:after="0" w:line="240" w:lineRule="auto"/>
      </w:pPr>
      <w:r>
        <w:separator/>
      </w:r>
    </w:p>
  </w:footnote>
  <w:footnote w:type="continuationSeparator" w:id="0">
    <w:p w:rsidR="00D23DD0" w:rsidRDefault="00D23DD0" w:rsidP="00647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B3F3C" w:rsidRPr="002E7635" w:rsidTr="00647C8A">
      <w:trPr>
        <w:jc w:val="center"/>
      </w:trPr>
      <w:tc>
        <w:tcPr>
          <w:tcW w:w="2518" w:type="dxa"/>
          <w:vAlign w:val="center"/>
        </w:tcPr>
        <w:p w:rsidR="001B3F3C" w:rsidRPr="002E7635" w:rsidRDefault="001B3F3C"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1B3F3C" w:rsidRPr="002E7635" w:rsidRDefault="001B3F3C" w:rsidP="00647C8A">
          <w:pPr>
            <w:tabs>
              <w:tab w:val="center" w:pos="4320"/>
              <w:tab w:val="right" w:pos="8640"/>
            </w:tabs>
            <w:spacing w:after="0" w:line="240" w:lineRule="auto"/>
            <w:jc w:val="center"/>
            <w:rPr>
              <w:rFonts w:ascii="Arial" w:hAnsi="Arial" w:cs="Arial"/>
              <w:b/>
              <w:sz w:val="18"/>
              <w:szCs w:val="18"/>
              <w:lang w:val="fr-FR"/>
            </w:rPr>
          </w:pPr>
        </w:p>
        <w:p w:rsidR="001B3F3C" w:rsidRPr="002E7635" w:rsidRDefault="001B3F3C"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1B3F3C" w:rsidRPr="00412201" w:rsidRDefault="001B3F3C"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1B3F3C" w:rsidRDefault="001B3F3C">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F3C" w:rsidRDefault="001B3F3C">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B3F3C" w:rsidRPr="002E7635" w:rsidTr="00647C8A">
      <w:trPr>
        <w:jc w:val="center"/>
      </w:trPr>
      <w:tc>
        <w:tcPr>
          <w:tcW w:w="2518" w:type="dxa"/>
          <w:vAlign w:val="center"/>
        </w:tcPr>
        <w:p w:rsidR="001B3F3C" w:rsidRPr="002E7635" w:rsidRDefault="001B3F3C" w:rsidP="00647C8A">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1B3F3C" w:rsidRPr="002E7635" w:rsidRDefault="001B3F3C" w:rsidP="00647C8A">
          <w:pPr>
            <w:tabs>
              <w:tab w:val="center" w:pos="4320"/>
              <w:tab w:val="right" w:pos="8640"/>
            </w:tabs>
            <w:spacing w:after="0" w:line="240" w:lineRule="auto"/>
            <w:jc w:val="center"/>
            <w:rPr>
              <w:rFonts w:ascii="Arial" w:hAnsi="Arial" w:cs="Arial"/>
              <w:b/>
              <w:sz w:val="18"/>
              <w:szCs w:val="18"/>
              <w:lang w:val="fr-FR"/>
            </w:rPr>
          </w:pPr>
        </w:p>
        <w:p w:rsidR="001B3F3C" w:rsidRPr="002E7635" w:rsidRDefault="001B3F3C" w:rsidP="00647C8A">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rPr>
          </w:pPr>
        </w:p>
        <w:p w:rsidR="001B3F3C" w:rsidRPr="002E7635" w:rsidRDefault="001B3F3C" w:rsidP="00647C8A">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1B3F3C" w:rsidRPr="00412201" w:rsidRDefault="001B3F3C" w:rsidP="00647C8A">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rsidR="001B3F3C" w:rsidRDefault="001B3F3C">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00768F"/>
    <w:multiLevelType w:val="hybridMultilevel"/>
    <w:tmpl w:val="22E0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30"/>
  </w:num>
  <w:num w:numId="2">
    <w:abstractNumId w:val="15"/>
  </w:num>
  <w:num w:numId="3">
    <w:abstractNumId w:val="22"/>
  </w:num>
  <w:num w:numId="4">
    <w:abstractNumId w:val="24"/>
  </w:num>
  <w:num w:numId="5">
    <w:abstractNumId w:val="9"/>
  </w:num>
  <w:num w:numId="6">
    <w:abstractNumId w:val="26"/>
  </w:num>
  <w:num w:numId="7">
    <w:abstractNumId w:val="13"/>
  </w:num>
  <w:num w:numId="8">
    <w:abstractNumId w:val="20"/>
  </w:num>
  <w:num w:numId="9">
    <w:abstractNumId w:val="28"/>
  </w:num>
  <w:num w:numId="10">
    <w:abstractNumId w:val="19"/>
  </w:num>
  <w:num w:numId="11">
    <w:abstractNumId w:val="18"/>
  </w:num>
  <w:num w:numId="12">
    <w:abstractNumId w:val="7"/>
  </w:num>
  <w:num w:numId="13">
    <w:abstractNumId w:val="39"/>
  </w:num>
  <w:num w:numId="14">
    <w:abstractNumId w:val="31"/>
  </w:num>
  <w:num w:numId="15">
    <w:abstractNumId w:val="16"/>
  </w:num>
  <w:num w:numId="16">
    <w:abstractNumId w:val="17"/>
  </w:num>
  <w:num w:numId="17">
    <w:abstractNumId w:val="6"/>
  </w:num>
  <w:num w:numId="18">
    <w:abstractNumId w:val="1"/>
  </w:num>
  <w:num w:numId="19">
    <w:abstractNumId w:val="14"/>
  </w:num>
  <w:num w:numId="20">
    <w:abstractNumId w:val="5"/>
  </w:num>
  <w:num w:numId="21">
    <w:abstractNumId w:val="34"/>
  </w:num>
  <w:num w:numId="22">
    <w:abstractNumId w:val="3"/>
  </w:num>
  <w:num w:numId="23">
    <w:abstractNumId w:val="12"/>
  </w:num>
  <w:num w:numId="24">
    <w:abstractNumId w:val="38"/>
  </w:num>
  <w:num w:numId="25">
    <w:abstractNumId w:val="8"/>
  </w:num>
  <w:num w:numId="26">
    <w:abstractNumId w:val="4"/>
  </w:num>
  <w:num w:numId="27">
    <w:abstractNumId w:val="41"/>
  </w:num>
  <w:num w:numId="28">
    <w:abstractNumId w:val="25"/>
  </w:num>
  <w:num w:numId="29">
    <w:abstractNumId w:val="23"/>
  </w:num>
  <w:num w:numId="30">
    <w:abstractNumId w:val="29"/>
  </w:num>
  <w:num w:numId="31">
    <w:abstractNumId w:val="10"/>
  </w:num>
  <w:num w:numId="32">
    <w:abstractNumId w:val="11"/>
  </w:num>
  <w:num w:numId="33">
    <w:abstractNumId w:val="40"/>
  </w:num>
  <w:num w:numId="34">
    <w:abstractNumId w:val="21"/>
  </w:num>
  <w:num w:numId="35">
    <w:abstractNumId w:val="2"/>
  </w:num>
  <w:num w:numId="36">
    <w:abstractNumId w:val="36"/>
  </w:num>
  <w:num w:numId="37">
    <w:abstractNumId w:val="0"/>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2"/>
  </w:num>
  <w:num w:numId="41">
    <w:abstractNumId w:val="35"/>
  </w:num>
  <w:num w:numId="42">
    <w:abstractNumId w:val="3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47C8A"/>
    <w:rsid w:val="000636A1"/>
    <w:rsid w:val="000A57DE"/>
    <w:rsid w:val="001005AC"/>
    <w:rsid w:val="00101DF7"/>
    <w:rsid w:val="00133AE6"/>
    <w:rsid w:val="001B3F3C"/>
    <w:rsid w:val="00205472"/>
    <w:rsid w:val="002C3F33"/>
    <w:rsid w:val="00386FD5"/>
    <w:rsid w:val="003B2D5E"/>
    <w:rsid w:val="003E331A"/>
    <w:rsid w:val="00490E4F"/>
    <w:rsid w:val="005742AA"/>
    <w:rsid w:val="005F19CC"/>
    <w:rsid w:val="006327C3"/>
    <w:rsid w:val="00647C8A"/>
    <w:rsid w:val="00662F63"/>
    <w:rsid w:val="00663DE5"/>
    <w:rsid w:val="006A6619"/>
    <w:rsid w:val="00737F60"/>
    <w:rsid w:val="0074620B"/>
    <w:rsid w:val="008D4D8A"/>
    <w:rsid w:val="00973487"/>
    <w:rsid w:val="009757FE"/>
    <w:rsid w:val="00993550"/>
    <w:rsid w:val="009C57C0"/>
    <w:rsid w:val="009E466F"/>
    <w:rsid w:val="00A2019D"/>
    <w:rsid w:val="00AB3058"/>
    <w:rsid w:val="00AB5F33"/>
    <w:rsid w:val="00AD4726"/>
    <w:rsid w:val="00B07E6F"/>
    <w:rsid w:val="00B43F71"/>
    <w:rsid w:val="00B83B1D"/>
    <w:rsid w:val="00BA4F28"/>
    <w:rsid w:val="00C32E71"/>
    <w:rsid w:val="00C560E0"/>
    <w:rsid w:val="00C61520"/>
    <w:rsid w:val="00C906DE"/>
    <w:rsid w:val="00C95B4C"/>
    <w:rsid w:val="00CA4FE7"/>
    <w:rsid w:val="00CF771B"/>
    <w:rsid w:val="00D23DD0"/>
    <w:rsid w:val="00D44F92"/>
    <w:rsid w:val="00E42DEA"/>
    <w:rsid w:val="00EF11A8"/>
    <w:rsid w:val="00F71E22"/>
    <w:rsid w:val="00FF6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6682"/>
  <w15:docId w15:val="{FCB7E6C8-2295-4233-A46B-AC972380F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C8A"/>
    <w:rPr>
      <w:rFonts w:ascii="Calibri" w:eastAsia="Calibri" w:hAnsi="Calibri" w:cs="Times New Roman"/>
      <w:lang w:val="ro-RO"/>
    </w:rPr>
  </w:style>
  <w:style w:type="paragraph" w:styleId="Titlu1">
    <w:name w:val="heading 1"/>
    <w:basedOn w:val="Normal"/>
    <w:next w:val="Normal"/>
    <w:link w:val="Titlu1Caracter1"/>
    <w:qFormat/>
    <w:rsid w:val="00647C8A"/>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647C8A"/>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647C8A"/>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647C8A"/>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647C8A"/>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647C8A"/>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647C8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647C8A"/>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647C8A"/>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rsid w:val="00647C8A"/>
    <w:rPr>
      <w:rFonts w:asciiTheme="majorHAnsi" w:eastAsiaTheme="majorEastAsia" w:hAnsiTheme="majorHAnsi" w:cstheme="majorBidi"/>
      <w:b/>
      <w:bCs/>
      <w:color w:val="365F91" w:themeColor="accent1" w:themeShade="BF"/>
      <w:sz w:val="28"/>
      <w:szCs w:val="28"/>
      <w:lang w:val="ro-RO"/>
    </w:rPr>
  </w:style>
  <w:style w:type="character" w:customStyle="1" w:styleId="Titlu2Caracter">
    <w:name w:val="Titlu 2 Caracter"/>
    <w:basedOn w:val="Fontdeparagrafimplicit"/>
    <w:link w:val="Titlu2"/>
    <w:rsid w:val="00647C8A"/>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647C8A"/>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647C8A"/>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647C8A"/>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647C8A"/>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647C8A"/>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647C8A"/>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647C8A"/>
    <w:rPr>
      <w:rFonts w:ascii="Cambria" w:eastAsia="Times New Roman" w:hAnsi="Cambria" w:cs="Times New Roman"/>
      <w:sz w:val="20"/>
      <w:szCs w:val="20"/>
    </w:rPr>
  </w:style>
  <w:style w:type="character" w:customStyle="1" w:styleId="Titlu1Caracter1">
    <w:name w:val="Titlu 1 Caracter1"/>
    <w:link w:val="Titlu1"/>
    <w:rsid w:val="00647C8A"/>
    <w:rPr>
      <w:rFonts w:eastAsia="Times New Roman" w:cs="Times New Roman"/>
      <w:b/>
      <w:bCs/>
      <w:sz w:val="28"/>
      <w:szCs w:val="28"/>
    </w:rPr>
  </w:style>
  <w:style w:type="paragraph" w:styleId="Antet">
    <w:name w:val="header"/>
    <w:aliases w:val="Char1 Char,Char1 Char1 Char,Char1,Char1 Char1, Char1, Char1 Char,Glava - napis,Char4"/>
    <w:basedOn w:val="Normal"/>
    <w:link w:val="AntetCaracter"/>
    <w:unhideWhenUsed/>
    <w:qFormat/>
    <w:rsid w:val="00647C8A"/>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647C8A"/>
    <w:rPr>
      <w:rFonts w:ascii="Calibri" w:eastAsia="Calibri" w:hAnsi="Calibri" w:cs="Times New Roman"/>
      <w:lang w:val="ro-RO"/>
    </w:rPr>
  </w:style>
  <w:style w:type="paragraph" w:styleId="Subsol">
    <w:name w:val="footer"/>
    <w:aliases w:val=" Char"/>
    <w:basedOn w:val="Normal"/>
    <w:link w:val="SubsolCaracter"/>
    <w:uiPriority w:val="99"/>
    <w:unhideWhenUsed/>
    <w:rsid w:val="00647C8A"/>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647C8A"/>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647C8A"/>
    <w:pPr>
      <w:ind w:left="720"/>
      <w:contextualSpacing/>
    </w:pPr>
  </w:style>
  <w:style w:type="paragraph" w:styleId="NormalWeb">
    <w:name w:val="Normal (Web)"/>
    <w:aliases w:val="Normal (Web) Char Char,Normal (Web) Char"/>
    <w:basedOn w:val="Normal"/>
    <w:uiPriority w:val="99"/>
    <w:qFormat/>
    <w:rsid w:val="00647C8A"/>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47C8A"/>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647C8A"/>
    <w:rPr>
      <w:rFonts w:ascii="Tahoma" w:eastAsia="Calibri" w:hAnsi="Tahoma" w:cs="Times New Roman"/>
      <w:sz w:val="16"/>
      <w:szCs w:val="16"/>
    </w:rPr>
  </w:style>
  <w:style w:type="character" w:styleId="Hyperlink">
    <w:name w:val="Hyperlink"/>
    <w:uiPriority w:val="99"/>
    <w:unhideWhenUsed/>
    <w:rsid w:val="00647C8A"/>
    <w:rPr>
      <w:color w:val="0000FF"/>
      <w:u w:val="single"/>
    </w:rPr>
  </w:style>
  <w:style w:type="table" w:styleId="Tabelgril">
    <w:name w:val="Table Grid"/>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647C8A"/>
    <w:rPr>
      <w:sz w:val="16"/>
      <w:szCs w:val="16"/>
    </w:rPr>
  </w:style>
  <w:style w:type="paragraph" w:styleId="Textcomentariu">
    <w:name w:val="annotation text"/>
    <w:basedOn w:val="Normal"/>
    <w:link w:val="TextcomentariuCaracter"/>
    <w:uiPriority w:val="99"/>
    <w:unhideWhenUsed/>
    <w:rsid w:val="00647C8A"/>
    <w:pPr>
      <w:spacing w:line="240" w:lineRule="auto"/>
    </w:pPr>
    <w:rPr>
      <w:sz w:val="20"/>
      <w:szCs w:val="20"/>
    </w:rPr>
  </w:style>
  <w:style w:type="character" w:customStyle="1" w:styleId="TextcomentariuCaracter">
    <w:name w:val="Text comentariu Caracter"/>
    <w:basedOn w:val="Fontdeparagrafimplicit"/>
    <w:link w:val="Textcomentariu"/>
    <w:uiPriority w:val="99"/>
    <w:rsid w:val="00647C8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647C8A"/>
    <w:rPr>
      <w:b/>
      <w:bCs/>
    </w:rPr>
  </w:style>
  <w:style w:type="character" w:customStyle="1" w:styleId="SubiectComentariuCaracter">
    <w:name w:val="Subiect Comentariu Caracter"/>
    <w:basedOn w:val="TextcomentariuCaracter"/>
    <w:link w:val="SubiectComentariu"/>
    <w:rsid w:val="00647C8A"/>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647C8A"/>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647C8A"/>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647C8A"/>
    <w:rPr>
      <w:vertAlign w:val="superscript"/>
    </w:rPr>
  </w:style>
  <w:style w:type="paragraph" w:styleId="Corptext">
    <w:name w:val="Body Text"/>
    <w:basedOn w:val="Normal"/>
    <w:link w:val="CorptextCaracter"/>
    <w:unhideWhenUsed/>
    <w:rsid w:val="00647C8A"/>
    <w:pPr>
      <w:spacing w:after="120"/>
    </w:pPr>
  </w:style>
  <w:style w:type="character" w:customStyle="1" w:styleId="CorptextCaracter">
    <w:name w:val="Corp text Caracter"/>
    <w:basedOn w:val="Fontdeparagrafimplicit"/>
    <w:link w:val="Corptext"/>
    <w:rsid w:val="00647C8A"/>
    <w:rPr>
      <w:rFonts w:ascii="Calibri" w:eastAsia="Calibri" w:hAnsi="Calibri" w:cs="Times New Roman"/>
      <w:lang w:val="ro-RO"/>
    </w:rPr>
  </w:style>
  <w:style w:type="paragraph" w:styleId="Cuprins1">
    <w:name w:val="toc 1"/>
    <w:basedOn w:val="Normal"/>
    <w:next w:val="Normal"/>
    <w:autoRedefine/>
    <w:uiPriority w:val="39"/>
    <w:unhideWhenUsed/>
    <w:qFormat/>
    <w:rsid w:val="00647C8A"/>
    <w:pPr>
      <w:tabs>
        <w:tab w:val="left" w:pos="440"/>
        <w:tab w:val="right" w:leader="dot" w:pos="9074"/>
      </w:tabs>
      <w:spacing w:after="100"/>
    </w:pPr>
  </w:style>
  <w:style w:type="paragraph" w:styleId="Cuprins2">
    <w:name w:val="toc 2"/>
    <w:basedOn w:val="Normal"/>
    <w:next w:val="Normal"/>
    <w:autoRedefine/>
    <w:uiPriority w:val="39"/>
    <w:unhideWhenUsed/>
    <w:qFormat/>
    <w:rsid w:val="00647C8A"/>
    <w:pPr>
      <w:tabs>
        <w:tab w:val="right" w:leader="dot" w:pos="9074"/>
      </w:tabs>
      <w:spacing w:after="100"/>
    </w:pPr>
  </w:style>
  <w:style w:type="paragraph" w:customStyle="1" w:styleId="xl47">
    <w:name w:val="xl47"/>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647C8A"/>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647C8A"/>
  </w:style>
  <w:style w:type="character" w:styleId="HyperlinkParcurs">
    <w:name w:val="FollowedHyperlink"/>
    <w:uiPriority w:val="99"/>
    <w:unhideWhenUsed/>
    <w:rsid w:val="00647C8A"/>
    <w:rPr>
      <w:color w:val="800080"/>
      <w:u w:val="single"/>
    </w:rPr>
  </w:style>
  <w:style w:type="paragraph" w:styleId="Cuprins3">
    <w:name w:val="toc 3"/>
    <w:basedOn w:val="Normal"/>
    <w:next w:val="Normal"/>
    <w:autoRedefine/>
    <w:uiPriority w:val="39"/>
    <w:unhideWhenUsed/>
    <w:qFormat/>
    <w:rsid w:val="00647C8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47C8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47C8A"/>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647C8A"/>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647C8A"/>
    <w:rPr>
      <w:rFonts w:ascii="Calibri" w:eastAsia="Times New Roman" w:hAnsi="Calibri" w:cs="Times New Roman"/>
      <w:sz w:val="20"/>
      <w:szCs w:val="20"/>
    </w:rPr>
  </w:style>
  <w:style w:type="paragraph" w:styleId="Titlu">
    <w:name w:val="Title"/>
    <w:basedOn w:val="Normal"/>
    <w:link w:val="TitluCaracter"/>
    <w:qFormat/>
    <w:rsid w:val="00647C8A"/>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647C8A"/>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647C8A"/>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647C8A"/>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647C8A"/>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647C8A"/>
    <w:rPr>
      <w:rFonts w:ascii="Arial" w:eastAsia="Times New Roman" w:hAnsi="Arial" w:cs="Times New Roman"/>
      <w:sz w:val="28"/>
      <w:szCs w:val="28"/>
      <w:lang w:val="ro-RO"/>
    </w:rPr>
  </w:style>
  <w:style w:type="paragraph" w:styleId="Titlunot">
    <w:name w:val="Note Heading"/>
    <w:basedOn w:val="Normal"/>
    <w:next w:val="Normal"/>
    <w:link w:val="TitlunotCaracter"/>
    <w:unhideWhenUsed/>
    <w:rsid w:val="00647C8A"/>
    <w:rPr>
      <w:rFonts w:eastAsia="Times New Roman"/>
      <w:sz w:val="20"/>
      <w:szCs w:val="20"/>
    </w:rPr>
  </w:style>
  <w:style w:type="character" w:customStyle="1" w:styleId="TitlunotCaracter">
    <w:name w:val="Titlu notă Caracter"/>
    <w:basedOn w:val="Fontdeparagrafimplicit"/>
    <w:link w:val="Titlunot"/>
    <w:rsid w:val="00647C8A"/>
    <w:rPr>
      <w:rFonts w:ascii="Calibri" w:eastAsia="Times New Roman" w:hAnsi="Calibri" w:cs="Times New Roman"/>
      <w:sz w:val="20"/>
      <w:szCs w:val="20"/>
    </w:rPr>
  </w:style>
  <w:style w:type="paragraph" w:styleId="Corptext2">
    <w:name w:val="Body Text 2"/>
    <w:basedOn w:val="Normal"/>
    <w:link w:val="Corptext2Caracter"/>
    <w:unhideWhenUsed/>
    <w:rsid w:val="00647C8A"/>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647C8A"/>
    <w:rPr>
      <w:rFonts w:ascii="Arial" w:eastAsia="Times New Roman" w:hAnsi="Arial" w:cs="Times New Roman"/>
      <w:sz w:val="28"/>
      <w:szCs w:val="28"/>
    </w:rPr>
  </w:style>
  <w:style w:type="paragraph" w:styleId="Corptext3">
    <w:name w:val="Body Text 3"/>
    <w:basedOn w:val="Normal"/>
    <w:link w:val="Corptext3Caracter"/>
    <w:unhideWhenUsed/>
    <w:rsid w:val="00647C8A"/>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647C8A"/>
    <w:rPr>
      <w:rFonts w:ascii="Arial" w:eastAsia="Times New Roman" w:hAnsi="Arial" w:cs="Times New Roman"/>
      <w:sz w:val="16"/>
      <w:szCs w:val="16"/>
    </w:rPr>
  </w:style>
  <w:style w:type="paragraph" w:styleId="Indentcorptext3">
    <w:name w:val="Body Text Indent 3"/>
    <w:basedOn w:val="Normal"/>
    <w:link w:val="Indentcorptext3Caracter"/>
    <w:unhideWhenUsed/>
    <w:rsid w:val="00647C8A"/>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647C8A"/>
    <w:rPr>
      <w:rFonts w:ascii="Arial" w:eastAsia="Times New Roman" w:hAnsi="Arial" w:cs="Times New Roman"/>
      <w:sz w:val="16"/>
      <w:szCs w:val="16"/>
    </w:rPr>
  </w:style>
  <w:style w:type="paragraph" w:styleId="Plandocument">
    <w:name w:val="Document Map"/>
    <w:basedOn w:val="Normal"/>
    <w:link w:val="PlandocumentCaracter"/>
    <w:unhideWhenUsed/>
    <w:rsid w:val="00647C8A"/>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647C8A"/>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647C8A"/>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647C8A"/>
    <w:rPr>
      <w:rFonts w:ascii="Consolas" w:eastAsia="Calibri" w:hAnsi="Consolas" w:cs="Times New Roman"/>
      <w:sz w:val="21"/>
      <w:szCs w:val="21"/>
    </w:rPr>
  </w:style>
  <w:style w:type="paragraph" w:styleId="Frspaiere">
    <w:name w:val="No Spacing"/>
    <w:link w:val="FrspaiereCaracter"/>
    <w:uiPriority w:val="1"/>
    <w:qFormat/>
    <w:rsid w:val="00647C8A"/>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647C8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47C8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47C8A"/>
    <w:rPr>
      <w:sz w:val="24"/>
      <w:lang w:val="en-GB" w:eastAsia="en-GB"/>
    </w:rPr>
  </w:style>
  <w:style w:type="paragraph" w:customStyle="1" w:styleId="Text1">
    <w:name w:val="Text 1"/>
    <w:basedOn w:val="Normal"/>
    <w:link w:val="Text1Char"/>
    <w:qFormat/>
    <w:rsid w:val="00647C8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47C8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47C8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47C8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47C8A"/>
    <w:pPr>
      <w:numPr>
        <w:numId w:val="1"/>
      </w:numPr>
      <w:tabs>
        <w:tab w:val="clear" w:pos="765"/>
      </w:tabs>
      <w:ind w:left="720" w:hanging="360"/>
    </w:pPr>
  </w:style>
  <w:style w:type="paragraph" w:customStyle="1" w:styleId="CaracterCaracterCaracter">
    <w:name w:val="Caracter Caracter Caracter"/>
    <w:basedOn w:val="Normal"/>
    <w:rsid w:val="00647C8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47C8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47C8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47C8A"/>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647C8A"/>
    <w:rPr>
      <w:vertAlign w:val="superscript"/>
    </w:rPr>
  </w:style>
  <w:style w:type="character" w:styleId="Titlulcrii">
    <w:name w:val="Book Title"/>
    <w:qFormat/>
    <w:rsid w:val="00647C8A"/>
    <w:rPr>
      <w:b/>
      <w:bCs/>
      <w:smallCaps/>
      <w:spacing w:val="5"/>
    </w:rPr>
  </w:style>
  <w:style w:type="character" w:customStyle="1" w:styleId="tpa1">
    <w:name w:val="tpa1"/>
    <w:basedOn w:val="Fontdeparagrafimplicit"/>
    <w:rsid w:val="00647C8A"/>
  </w:style>
  <w:style w:type="character" w:customStyle="1" w:styleId="tli1">
    <w:name w:val="tli1"/>
    <w:basedOn w:val="Fontdeparagrafimplicit"/>
    <w:rsid w:val="00647C8A"/>
  </w:style>
  <w:style w:type="character" w:customStyle="1" w:styleId="text10">
    <w:name w:val="text1"/>
    <w:basedOn w:val="Fontdeparagrafimplicit"/>
    <w:rsid w:val="00647C8A"/>
  </w:style>
  <w:style w:type="character" w:customStyle="1" w:styleId="pt1">
    <w:name w:val="pt1"/>
    <w:rsid w:val="00647C8A"/>
    <w:rPr>
      <w:b/>
      <w:bCs/>
      <w:color w:val="8F0000"/>
    </w:rPr>
  </w:style>
  <w:style w:type="character" w:customStyle="1" w:styleId="tpt1">
    <w:name w:val="tpt1"/>
    <w:basedOn w:val="Fontdeparagrafimplicit"/>
    <w:rsid w:val="00647C8A"/>
  </w:style>
  <w:style w:type="character" w:customStyle="1" w:styleId="al1">
    <w:name w:val="al1"/>
    <w:rsid w:val="00647C8A"/>
    <w:rPr>
      <w:b/>
      <w:bCs/>
      <w:color w:val="008F00"/>
    </w:rPr>
  </w:style>
  <w:style w:type="character" w:customStyle="1" w:styleId="tal1">
    <w:name w:val="tal1"/>
    <w:basedOn w:val="Fontdeparagrafimplicit"/>
    <w:rsid w:val="00647C8A"/>
  </w:style>
  <w:style w:type="character" w:customStyle="1" w:styleId="do1">
    <w:name w:val="do1"/>
    <w:rsid w:val="00647C8A"/>
    <w:rPr>
      <w:b/>
      <w:bCs/>
      <w:sz w:val="26"/>
      <w:szCs w:val="26"/>
    </w:rPr>
  </w:style>
  <w:style w:type="character" w:customStyle="1" w:styleId="def">
    <w:name w:val="def"/>
    <w:basedOn w:val="Fontdeparagrafimplicit"/>
    <w:rsid w:val="00647C8A"/>
  </w:style>
  <w:style w:type="character" w:customStyle="1" w:styleId="titlupag">
    <w:name w:val="titlu_pag"/>
    <w:basedOn w:val="Fontdeparagrafimplicit"/>
    <w:rsid w:val="00647C8A"/>
  </w:style>
  <w:style w:type="character" w:customStyle="1" w:styleId="ar1">
    <w:name w:val="ar1"/>
    <w:rsid w:val="00647C8A"/>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647C8A"/>
    <w:pPr>
      <w:pBdr>
        <w:bottom w:val="single" w:sz="6" w:space="1" w:color="auto"/>
      </w:pBdr>
      <w:spacing w:after="0"/>
      <w:jc w:val="center"/>
    </w:pPr>
    <w:rPr>
      <w:rFonts w:ascii="Arial" w:eastAsia="Times New Roman" w:hAnsi="Arial"/>
      <w:vanish/>
      <w:sz w:val="16"/>
      <w:szCs w:val="16"/>
      <w:lang w:val="en-US"/>
    </w:rPr>
  </w:style>
  <w:style w:type="character" w:customStyle="1" w:styleId="Parteasuperioaraformularului-zCaracter">
    <w:name w:val="Partea superioară a formularului-z Caracter"/>
    <w:basedOn w:val="Fontdeparagrafimplicit"/>
    <w:link w:val="Parteasuperioaraformularului-z"/>
    <w:uiPriority w:val="99"/>
    <w:rsid w:val="00647C8A"/>
    <w:rPr>
      <w:rFonts w:ascii="Arial" w:eastAsia="Times New Roman" w:hAnsi="Arial" w:cs="Times New Roman"/>
      <w:vanish/>
      <w:sz w:val="16"/>
      <w:szCs w:val="16"/>
    </w:rPr>
  </w:style>
  <w:style w:type="paragraph" w:styleId="Parteainferioaraformularului-z">
    <w:name w:val="HTML Bottom of Form"/>
    <w:basedOn w:val="Normal"/>
    <w:next w:val="Normal"/>
    <w:link w:val="Parteainferioaraformularului-zCaracter"/>
    <w:hidden/>
    <w:uiPriority w:val="99"/>
    <w:unhideWhenUsed/>
    <w:rsid w:val="00647C8A"/>
    <w:pPr>
      <w:pBdr>
        <w:top w:val="single" w:sz="6" w:space="1" w:color="auto"/>
      </w:pBdr>
      <w:spacing w:after="0"/>
      <w:jc w:val="center"/>
    </w:pPr>
    <w:rPr>
      <w:rFonts w:ascii="Arial" w:eastAsia="Times New Roman" w:hAnsi="Arial"/>
      <w:vanish/>
      <w:sz w:val="16"/>
      <w:szCs w:val="16"/>
      <w:lang w:val="en-US"/>
    </w:rPr>
  </w:style>
  <w:style w:type="character" w:customStyle="1" w:styleId="Parteainferioaraformularului-zCaracter">
    <w:name w:val="Partea inferioară a formularului-z Caracter"/>
    <w:basedOn w:val="Fontdeparagrafimplicit"/>
    <w:link w:val="Parteainferioaraformularului-z"/>
    <w:uiPriority w:val="99"/>
    <w:rsid w:val="00647C8A"/>
    <w:rPr>
      <w:rFonts w:ascii="Arial" w:eastAsia="Times New Roman" w:hAnsi="Arial" w:cs="Times New Roman"/>
      <w:vanish/>
      <w:sz w:val="16"/>
      <w:szCs w:val="16"/>
    </w:rPr>
  </w:style>
  <w:style w:type="table" w:customStyle="1" w:styleId="TableGrid1">
    <w:name w:val="Table Grid1"/>
    <w:basedOn w:val="TabelNormal"/>
    <w:next w:val="Tabelgril"/>
    <w:uiPriority w:val="39"/>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647C8A"/>
  </w:style>
  <w:style w:type="table" w:customStyle="1" w:styleId="TableGrid2">
    <w:name w:val="Table Grid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47C8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47C8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47C8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47C8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47C8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47C8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47C8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47C8A"/>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647C8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47C8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47C8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47C8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47C8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47C8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47C8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47C8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647C8A"/>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647C8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47C8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47C8A"/>
    <w:rPr>
      <w:b/>
      <w:bCs/>
      <w:color w:val="8F0000"/>
    </w:rPr>
  </w:style>
  <w:style w:type="character" w:customStyle="1" w:styleId="tsp1">
    <w:name w:val="tsp1"/>
    <w:basedOn w:val="Fontdeparagrafimplicit"/>
    <w:rsid w:val="00647C8A"/>
  </w:style>
  <w:style w:type="character" w:styleId="Robust">
    <w:name w:val="Strong"/>
    <w:uiPriority w:val="22"/>
    <w:qFormat/>
    <w:rsid w:val="00647C8A"/>
    <w:rPr>
      <w:b/>
      <w:bCs/>
    </w:rPr>
  </w:style>
  <w:style w:type="character" w:customStyle="1" w:styleId="tax1">
    <w:name w:val="tax1"/>
    <w:rsid w:val="00647C8A"/>
    <w:rPr>
      <w:b/>
      <w:bCs/>
      <w:sz w:val="26"/>
      <w:szCs w:val="26"/>
    </w:rPr>
  </w:style>
  <w:style w:type="character" w:customStyle="1" w:styleId="tca1">
    <w:name w:val="tca1"/>
    <w:rsid w:val="00647C8A"/>
    <w:rPr>
      <w:b/>
      <w:bCs/>
      <w:sz w:val="24"/>
      <w:szCs w:val="24"/>
    </w:rPr>
  </w:style>
  <w:style w:type="character" w:customStyle="1" w:styleId="BodyTextIndentChar1">
    <w:name w:val="Body Text Indent Char1"/>
    <w:uiPriority w:val="99"/>
    <w:rsid w:val="00647C8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47C8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47C8A"/>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647C8A"/>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647C8A"/>
    <w:rPr>
      <w:rFonts w:ascii="Calibri" w:eastAsia="Times New Roman" w:hAnsi="Calibri" w:cs="Times New Roman"/>
      <w:sz w:val="20"/>
      <w:szCs w:val="20"/>
    </w:rPr>
  </w:style>
  <w:style w:type="paragraph" w:styleId="Cuprins4">
    <w:name w:val="toc 4"/>
    <w:basedOn w:val="Normal"/>
    <w:next w:val="Normal"/>
    <w:autoRedefine/>
    <w:uiPriority w:val="39"/>
    <w:unhideWhenUsed/>
    <w:rsid w:val="00647C8A"/>
    <w:pPr>
      <w:spacing w:after="100"/>
      <w:ind w:left="660"/>
    </w:pPr>
    <w:rPr>
      <w:rFonts w:eastAsia="Times New Roman"/>
      <w:lang w:val="en-US"/>
    </w:rPr>
  </w:style>
  <w:style w:type="paragraph" w:styleId="Cuprins5">
    <w:name w:val="toc 5"/>
    <w:basedOn w:val="Normal"/>
    <w:next w:val="Normal"/>
    <w:autoRedefine/>
    <w:uiPriority w:val="39"/>
    <w:unhideWhenUsed/>
    <w:rsid w:val="00647C8A"/>
    <w:pPr>
      <w:spacing w:after="100"/>
      <w:ind w:left="880"/>
    </w:pPr>
    <w:rPr>
      <w:rFonts w:eastAsia="Times New Roman"/>
      <w:lang w:val="en-US"/>
    </w:rPr>
  </w:style>
  <w:style w:type="paragraph" w:styleId="Cuprins6">
    <w:name w:val="toc 6"/>
    <w:basedOn w:val="Normal"/>
    <w:next w:val="Normal"/>
    <w:autoRedefine/>
    <w:uiPriority w:val="39"/>
    <w:unhideWhenUsed/>
    <w:rsid w:val="00647C8A"/>
    <w:pPr>
      <w:spacing w:after="100"/>
      <w:ind w:left="1100"/>
    </w:pPr>
    <w:rPr>
      <w:rFonts w:eastAsia="Times New Roman"/>
      <w:lang w:val="en-US"/>
    </w:rPr>
  </w:style>
  <w:style w:type="paragraph" w:styleId="Cuprins7">
    <w:name w:val="toc 7"/>
    <w:basedOn w:val="Normal"/>
    <w:next w:val="Normal"/>
    <w:autoRedefine/>
    <w:uiPriority w:val="39"/>
    <w:unhideWhenUsed/>
    <w:rsid w:val="00647C8A"/>
    <w:pPr>
      <w:spacing w:after="100"/>
      <w:ind w:left="1320"/>
    </w:pPr>
    <w:rPr>
      <w:rFonts w:eastAsia="Times New Roman"/>
      <w:lang w:val="en-US"/>
    </w:rPr>
  </w:style>
  <w:style w:type="paragraph" w:styleId="Cuprins8">
    <w:name w:val="toc 8"/>
    <w:basedOn w:val="Normal"/>
    <w:next w:val="Normal"/>
    <w:autoRedefine/>
    <w:uiPriority w:val="39"/>
    <w:unhideWhenUsed/>
    <w:rsid w:val="00647C8A"/>
    <w:pPr>
      <w:spacing w:after="100"/>
      <w:ind w:left="1540"/>
    </w:pPr>
    <w:rPr>
      <w:rFonts w:eastAsia="Times New Roman"/>
      <w:lang w:val="en-US"/>
    </w:rPr>
  </w:style>
  <w:style w:type="paragraph" w:styleId="Cuprins9">
    <w:name w:val="toc 9"/>
    <w:basedOn w:val="Normal"/>
    <w:next w:val="Normal"/>
    <w:autoRedefine/>
    <w:uiPriority w:val="39"/>
    <w:unhideWhenUsed/>
    <w:rsid w:val="00647C8A"/>
    <w:pPr>
      <w:spacing w:after="100"/>
      <w:ind w:left="1760"/>
    </w:pPr>
    <w:rPr>
      <w:rFonts w:eastAsia="Times New Roman"/>
      <w:lang w:val="en-US"/>
    </w:rPr>
  </w:style>
  <w:style w:type="table" w:customStyle="1" w:styleId="TableGrid11">
    <w:name w:val="Table Grid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647C8A"/>
  </w:style>
  <w:style w:type="paragraph" w:customStyle="1" w:styleId="text">
    <w:name w:val="text"/>
    <w:basedOn w:val="Normal"/>
    <w:rsid w:val="00647C8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647C8A"/>
  </w:style>
  <w:style w:type="numbering" w:customStyle="1" w:styleId="NoList111">
    <w:name w:val="No List111"/>
    <w:next w:val="FrListare"/>
    <w:uiPriority w:val="99"/>
    <w:semiHidden/>
    <w:unhideWhenUsed/>
    <w:rsid w:val="00647C8A"/>
  </w:style>
  <w:style w:type="table" w:customStyle="1" w:styleId="TableGrid21">
    <w:name w:val="Table Grid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647C8A"/>
  </w:style>
  <w:style w:type="numbering" w:customStyle="1" w:styleId="NoList3">
    <w:name w:val="No List3"/>
    <w:next w:val="FrListare"/>
    <w:uiPriority w:val="99"/>
    <w:semiHidden/>
    <w:unhideWhenUsed/>
    <w:rsid w:val="00647C8A"/>
  </w:style>
  <w:style w:type="paragraph" w:customStyle="1" w:styleId="Stil2">
    <w:name w:val="Stil2"/>
    <w:basedOn w:val="Titlu1"/>
    <w:autoRedefine/>
    <w:rsid w:val="00647C8A"/>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647C8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647C8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47C8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47C8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647C8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647C8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47C8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47C8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47C8A"/>
    <w:pPr>
      <w:spacing w:after="0" w:line="240" w:lineRule="auto"/>
      <w:jc w:val="both"/>
    </w:pPr>
    <w:rPr>
      <w:rFonts w:ascii="Arial" w:eastAsia="Times New Roman" w:hAnsi="Arial"/>
      <w:szCs w:val="20"/>
      <w:lang w:val="en-GB"/>
    </w:rPr>
  </w:style>
  <w:style w:type="paragraph" w:customStyle="1" w:styleId="Application3">
    <w:name w:val="Application3"/>
    <w:basedOn w:val="Normal"/>
    <w:rsid w:val="00647C8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47C8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47C8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47C8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47C8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47C8A"/>
    <w:rPr>
      <w:b/>
    </w:rPr>
  </w:style>
  <w:style w:type="paragraph" w:customStyle="1" w:styleId="Titreobjet">
    <w:name w:val="Titre objet"/>
    <w:basedOn w:val="Normal"/>
    <w:next w:val="Normal"/>
    <w:qFormat/>
    <w:rsid w:val="00647C8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647C8A"/>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647C8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647C8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647C8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647C8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647C8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647C8A"/>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647C8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47C8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47C8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47C8A"/>
    <w:pPr>
      <w:ind w:left="680" w:hanging="113"/>
    </w:pPr>
  </w:style>
  <w:style w:type="paragraph" w:customStyle="1" w:styleId="CharCharCharCharCharCharCharCharCharChar">
    <w:name w:val="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Char11">
    <w:name w:val="Char11"/>
    <w:rsid w:val="00647C8A"/>
    <w:rPr>
      <w:sz w:val="24"/>
      <w:szCs w:val="24"/>
      <w:lang w:val="ro-RO"/>
    </w:rPr>
  </w:style>
  <w:style w:type="paragraph" w:customStyle="1" w:styleId="xl22">
    <w:name w:val="xl22"/>
    <w:basedOn w:val="Normal"/>
    <w:rsid w:val="00647C8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47C8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47C8A"/>
    <w:rPr>
      <w:rFonts w:ascii="Times New Roman" w:hAnsi="Times New Roman" w:cs="Times New Roman"/>
      <w:sz w:val="20"/>
      <w:szCs w:val="20"/>
    </w:rPr>
  </w:style>
  <w:style w:type="character" w:customStyle="1" w:styleId="FontStyle509">
    <w:name w:val="Font Style509"/>
    <w:rsid w:val="00647C8A"/>
    <w:rPr>
      <w:rFonts w:ascii="Times New Roman" w:hAnsi="Times New Roman" w:cs="Times New Roman"/>
      <w:b/>
      <w:bCs/>
      <w:sz w:val="20"/>
      <w:szCs w:val="20"/>
    </w:rPr>
  </w:style>
  <w:style w:type="paragraph" w:customStyle="1" w:styleId="Style164">
    <w:name w:val="Style164"/>
    <w:basedOn w:val="Normal"/>
    <w:rsid w:val="00647C8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647C8A"/>
    <w:rPr>
      <w:i/>
      <w:iCs/>
    </w:rPr>
  </w:style>
  <w:style w:type="numbering" w:customStyle="1" w:styleId="NoList4">
    <w:name w:val="No List4"/>
    <w:next w:val="FrListare"/>
    <w:uiPriority w:val="99"/>
    <w:semiHidden/>
    <w:unhideWhenUsed/>
    <w:rsid w:val="00647C8A"/>
  </w:style>
  <w:style w:type="paragraph" w:styleId="Legend">
    <w:name w:val="caption"/>
    <w:basedOn w:val="Normal"/>
    <w:next w:val="Normal"/>
    <w:qFormat/>
    <w:rsid w:val="00647C8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47C8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47C8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47C8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47C8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47C8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47C8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47C8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647C8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47C8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47C8A"/>
    <w:pPr>
      <w:spacing w:before="120"/>
      <w:jc w:val="center"/>
    </w:pPr>
    <w:rPr>
      <w:sz w:val="20"/>
    </w:rPr>
  </w:style>
  <w:style w:type="paragraph" w:customStyle="1" w:styleId="textcslovan">
    <w:name w:val="text císlovaný"/>
    <w:basedOn w:val="text"/>
    <w:rsid w:val="00647C8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47C8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47C8A"/>
    <w:pPr>
      <w:pageBreakBefore w:val="0"/>
      <w:spacing w:before="0"/>
    </w:pPr>
    <w:rPr>
      <w:sz w:val="32"/>
    </w:rPr>
  </w:style>
  <w:style w:type="table" w:customStyle="1" w:styleId="TableGrid6">
    <w:name w:val="Table Grid6"/>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47C8A"/>
    <w:rPr>
      <w:b/>
      <w:bCs/>
      <w:sz w:val="24"/>
      <w:szCs w:val="24"/>
    </w:rPr>
  </w:style>
  <w:style w:type="character" w:customStyle="1" w:styleId="NormalWeb2Char">
    <w:name w:val="Normal (Web)2 Char"/>
    <w:link w:val="NormalWeb2"/>
    <w:rsid w:val="00647C8A"/>
    <w:rPr>
      <w:rFonts w:ascii="Times New Roman" w:eastAsia="Times New Roman" w:hAnsi="Times New Roman" w:cs="Times New Roman"/>
      <w:sz w:val="24"/>
      <w:szCs w:val="24"/>
    </w:rPr>
  </w:style>
  <w:style w:type="paragraph" w:customStyle="1" w:styleId="Default">
    <w:name w:val="Default"/>
    <w:qFormat/>
    <w:rsid w:val="00647C8A"/>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647C8A"/>
  </w:style>
  <w:style w:type="table" w:customStyle="1" w:styleId="TableGrid7">
    <w:name w:val="Table Grid7"/>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647C8A"/>
  </w:style>
  <w:style w:type="character" w:styleId="Referireintens">
    <w:name w:val="Intense Reference"/>
    <w:uiPriority w:val="32"/>
    <w:qFormat/>
    <w:rsid w:val="00647C8A"/>
    <w:rPr>
      <w:b/>
      <w:bCs/>
      <w:smallCaps/>
      <w:color w:val="C0504D"/>
      <w:spacing w:val="5"/>
      <w:u w:val="single"/>
    </w:rPr>
  </w:style>
  <w:style w:type="table" w:customStyle="1" w:styleId="TableGrid10">
    <w:name w:val="Table Grid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647C8A"/>
    <w:rPr>
      <w:rFonts w:ascii="Times New Roman" w:eastAsia="Times New Roman" w:hAnsi="Times New Roman"/>
      <w:b/>
      <w:sz w:val="24"/>
      <w:szCs w:val="24"/>
      <w:lang w:eastAsia="fr-FR"/>
    </w:rPr>
  </w:style>
  <w:style w:type="paragraph" w:customStyle="1" w:styleId="msolistparagraph0">
    <w:name w:val="msolistparagraph"/>
    <w:basedOn w:val="Normal"/>
    <w:qFormat/>
    <w:rsid w:val="00647C8A"/>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647C8A"/>
  </w:style>
  <w:style w:type="numbering" w:customStyle="1" w:styleId="NoList31">
    <w:name w:val="No List31"/>
    <w:next w:val="FrListare"/>
    <w:uiPriority w:val="99"/>
    <w:semiHidden/>
    <w:unhideWhenUsed/>
    <w:rsid w:val="00647C8A"/>
  </w:style>
  <w:style w:type="character" w:customStyle="1" w:styleId="FrspaiereCaracter">
    <w:name w:val="Fără spațiere Caracter"/>
    <w:link w:val="Frspaiere"/>
    <w:uiPriority w:val="1"/>
    <w:rsid w:val="00647C8A"/>
    <w:rPr>
      <w:rFonts w:ascii="Arial" w:eastAsia="Times New Roman" w:hAnsi="Arial" w:cs="Times New Roman"/>
      <w:sz w:val="28"/>
      <w:szCs w:val="28"/>
    </w:rPr>
  </w:style>
  <w:style w:type="table" w:customStyle="1" w:styleId="TableGrid71">
    <w:name w:val="Table Grid7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647C8A"/>
  </w:style>
  <w:style w:type="numbering" w:customStyle="1" w:styleId="NoList22">
    <w:name w:val="No List22"/>
    <w:next w:val="FrListare"/>
    <w:uiPriority w:val="99"/>
    <w:semiHidden/>
    <w:unhideWhenUsed/>
    <w:rsid w:val="00647C8A"/>
  </w:style>
  <w:style w:type="numbering" w:customStyle="1" w:styleId="NoList112">
    <w:name w:val="No List112"/>
    <w:next w:val="FrListare"/>
    <w:uiPriority w:val="99"/>
    <w:semiHidden/>
    <w:unhideWhenUsed/>
    <w:rsid w:val="00647C8A"/>
  </w:style>
  <w:style w:type="table" w:customStyle="1" w:styleId="TableGrid41">
    <w:name w:val="Table Grid4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647C8A"/>
  </w:style>
  <w:style w:type="numbering" w:customStyle="1" w:styleId="NoList32">
    <w:name w:val="No List32"/>
    <w:next w:val="FrListare"/>
    <w:uiPriority w:val="99"/>
    <w:semiHidden/>
    <w:unhideWhenUsed/>
    <w:rsid w:val="00647C8A"/>
  </w:style>
  <w:style w:type="table" w:customStyle="1" w:styleId="TableGrid51">
    <w:name w:val="Table Grid51"/>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647C8A"/>
  </w:style>
  <w:style w:type="paragraph" w:customStyle="1" w:styleId="List2">
    <w:name w:val="List2"/>
    <w:basedOn w:val="Normal"/>
    <w:rsid w:val="00647C8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647C8A"/>
  </w:style>
  <w:style w:type="table" w:customStyle="1" w:styleId="TableGrid15">
    <w:name w:val="Table Grid15"/>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647C8A"/>
  </w:style>
  <w:style w:type="table" w:customStyle="1" w:styleId="TableGrid17">
    <w:name w:val="Table Grid17"/>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647C8A"/>
    <w:rPr>
      <w:rFonts w:ascii="Calibri" w:eastAsia="Calibri" w:hAnsi="Calibri" w:cs="Times New Roman"/>
      <w:lang w:val="ro-RO"/>
    </w:rPr>
  </w:style>
  <w:style w:type="numbering" w:customStyle="1" w:styleId="NoList11111">
    <w:name w:val="No List11111"/>
    <w:next w:val="FrListare"/>
    <w:uiPriority w:val="99"/>
    <w:semiHidden/>
    <w:unhideWhenUsed/>
    <w:rsid w:val="00647C8A"/>
  </w:style>
  <w:style w:type="table" w:customStyle="1" w:styleId="TableGrid191">
    <w:name w:val="Table Grid191"/>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47C8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47C8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47C8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47C8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47C8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47C8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47C8A"/>
  </w:style>
  <w:style w:type="paragraph" w:customStyle="1" w:styleId="StilStil1Stnga">
    <w:name w:val="Stil Stil1 + Stânga"/>
    <w:basedOn w:val="Normal"/>
    <w:qFormat/>
    <w:rsid w:val="00647C8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47C8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47C8A"/>
    <w:rPr>
      <w:rFonts w:ascii="Times New Roman" w:eastAsia="Times New Roman" w:hAnsi="Times New Roman" w:cs="Times New Roman"/>
      <w:b/>
      <w:sz w:val="20"/>
      <w:szCs w:val="20"/>
      <w:u w:val="single"/>
      <w:lang w:val="fr-FR" w:eastAsia="fr-FR"/>
    </w:rPr>
  </w:style>
  <w:style w:type="character" w:customStyle="1" w:styleId="CharChar14">
    <w:name w:val="Char Char14"/>
    <w:rsid w:val="00647C8A"/>
    <w:rPr>
      <w:rFonts w:ascii="Times New Roman" w:eastAsia="Times New Roman" w:hAnsi="Times New Roman" w:cs="Times New Roman"/>
      <w:sz w:val="24"/>
      <w:szCs w:val="24"/>
      <w:lang w:val="fr-FR" w:eastAsia="fr-FR"/>
    </w:rPr>
  </w:style>
  <w:style w:type="character" w:customStyle="1" w:styleId="CharChar141">
    <w:name w:val="Char Char141"/>
    <w:locked/>
    <w:rsid w:val="00647C8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47C8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47C8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47C8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47C8A"/>
    <w:rPr>
      <w:rFonts w:ascii="Calibri" w:eastAsia="Calibri" w:hAnsi="Calibri" w:cs="Times New Roman"/>
      <w:lang w:val="ro-RO"/>
    </w:rPr>
  </w:style>
  <w:style w:type="character" w:customStyle="1" w:styleId="BodyTextChar1">
    <w:name w:val="Body Text Char1"/>
    <w:semiHidden/>
    <w:rsid w:val="00647C8A"/>
    <w:rPr>
      <w:rFonts w:ascii="Calibri" w:eastAsia="Calibri" w:hAnsi="Calibri" w:cs="Times New Roman"/>
      <w:lang w:val="ro-RO"/>
    </w:rPr>
  </w:style>
  <w:style w:type="character" w:customStyle="1" w:styleId="CommentTextChar1">
    <w:name w:val="Comment Text Char1"/>
    <w:uiPriority w:val="99"/>
    <w:semiHidden/>
    <w:rsid w:val="00647C8A"/>
    <w:rPr>
      <w:rFonts w:ascii="Calibri" w:eastAsia="Calibri" w:hAnsi="Calibri" w:cs="Times New Roman"/>
      <w:sz w:val="20"/>
      <w:szCs w:val="20"/>
      <w:lang w:val="ro-RO"/>
    </w:rPr>
  </w:style>
  <w:style w:type="character" w:customStyle="1" w:styleId="SubtitleChar1">
    <w:name w:val="Subtitle Char1"/>
    <w:rsid w:val="00647C8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47C8A"/>
    <w:rPr>
      <w:rFonts w:ascii="Cambria" w:eastAsia="Times New Roman" w:hAnsi="Cambria" w:cs="Times New Roman"/>
      <w:i/>
      <w:iCs/>
      <w:color w:val="404040"/>
      <w:sz w:val="22"/>
      <w:szCs w:val="22"/>
      <w:lang w:val="ro-RO"/>
    </w:rPr>
  </w:style>
  <w:style w:type="character" w:customStyle="1" w:styleId="Heading8Char1">
    <w:name w:val="Heading 8 Char1"/>
    <w:semiHidden/>
    <w:rsid w:val="00647C8A"/>
    <w:rPr>
      <w:rFonts w:ascii="Cambria" w:eastAsia="Times New Roman" w:hAnsi="Cambria" w:cs="Times New Roman"/>
      <w:color w:val="404040"/>
      <w:lang w:val="ro-RO"/>
    </w:rPr>
  </w:style>
  <w:style w:type="character" w:customStyle="1" w:styleId="Heading9Char1">
    <w:name w:val="Heading 9 Char1"/>
    <w:semiHidden/>
    <w:rsid w:val="00647C8A"/>
    <w:rPr>
      <w:rFonts w:ascii="Cambria" w:eastAsia="Times New Roman" w:hAnsi="Cambria" w:cs="Times New Roman"/>
      <w:i/>
      <w:iCs/>
      <w:color w:val="404040"/>
      <w:lang w:val="ro-RO"/>
    </w:rPr>
  </w:style>
  <w:style w:type="character" w:customStyle="1" w:styleId="BalloonTextChar1">
    <w:name w:val="Balloon Text Char1"/>
    <w:uiPriority w:val="99"/>
    <w:semiHidden/>
    <w:rsid w:val="00647C8A"/>
    <w:rPr>
      <w:rFonts w:ascii="Tahoma" w:eastAsia="Calibri" w:hAnsi="Tahoma" w:cs="Tahoma"/>
      <w:sz w:val="16"/>
      <w:szCs w:val="16"/>
      <w:lang w:val="ro-RO"/>
    </w:rPr>
  </w:style>
  <w:style w:type="character" w:customStyle="1" w:styleId="CommentSubjectChar1">
    <w:name w:val="Comment Subject Char1"/>
    <w:uiPriority w:val="99"/>
    <w:semiHidden/>
    <w:rsid w:val="00647C8A"/>
    <w:rPr>
      <w:rFonts w:ascii="Calibri" w:eastAsia="Calibri" w:hAnsi="Calibri" w:cs="Times New Roman"/>
      <w:b/>
      <w:bCs/>
      <w:sz w:val="20"/>
      <w:szCs w:val="20"/>
      <w:lang w:val="ro-RO"/>
    </w:rPr>
  </w:style>
  <w:style w:type="character" w:customStyle="1" w:styleId="EndnoteTextChar1">
    <w:name w:val="Endnote Text Char1"/>
    <w:uiPriority w:val="99"/>
    <w:semiHidden/>
    <w:rsid w:val="00647C8A"/>
    <w:rPr>
      <w:rFonts w:ascii="Calibri" w:eastAsia="Calibri" w:hAnsi="Calibri" w:cs="Times New Roman"/>
      <w:sz w:val="20"/>
      <w:szCs w:val="20"/>
      <w:lang w:val="ro-RO"/>
    </w:rPr>
  </w:style>
  <w:style w:type="character" w:customStyle="1" w:styleId="TitleChar1">
    <w:name w:val="Title Char1"/>
    <w:rsid w:val="00647C8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47C8A"/>
    <w:rPr>
      <w:rFonts w:ascii="Calibri" w:eastAsia="Calibri" w:hAnsi="Calibri" w:cs="Times New Roman"/>
      <w:lang w:val="ro-RO"/>
    </w:rPr>
  </w:style>
  <w:style w:type="character" w:customStyle="1" w:styleId="NoteHeadingChar1">
    <w:name w:val="Note Heading Char1"/>
    <w:semiHidden/>
    <w:rsid w:val="00647C8A"/>
    <w:rPr>
      <w:rFonts w:ascii="Calibri" w:eastAsia="Calibri" w:hAnsi="Calibri" w:cs="Times New Roman"/>
      <w:lang w:val="ro-RO"/>
    </w:rPr>
  </w:style>
  <w:style w:type="character" w:customStyle="1" w:styleId="BodyText2Char1">
    <w:name w:val="Body Text 2 Char1"/>
    <w:semiHidden/>
    <w:rsid w:val="00647C8A"/>
    <w:rPr>
      <w:rFonts w:ascii="Calibri" w:eastAsia="Calibri" w:hAnsi="Calibri" w:cs="Times New Roman"/>
      <w:lang w:val="ro-RO"/>
    </w:rPr>
  </w:style>
  <w:style w:type="character" w:customStyle="1" w:styleId="BodyText3Char1">
    <w:name w:val="Body Text 3 Char1"/>
    <w:semiHidden/>
    <w:rsid w:val="00647C8A"/>
    <w:rPr>
      <w:rFonts w:ascii="Calibri" w:eastAsia="Calibri" w:hAnsi="Calibri" w:cs="Times New Roman"/>
      <w:sz w:val="16"/>
      <w:szCs w:val="16"/>
      <w:lang w:val="ro-RO"/>
    </w:rPr>
  </w:style>
  <w:style w:type="character" w:customStyle="1" w:styleId="BodyTextIndent3Char1">
    <w:name w:val="Body Text Indent 3 Char1"/>
    <w:uiPriority w:val="99"/>
    <w:semiHidden/>
    <w:rsid w:val="00647C8A"/>
    <w:rPr>
      <w:rFonts w:ascii="Calibri" w:eastAsia="Calibri" w:hAnsi="Calibri" w:cs="Times New Roman"/>
      <w:sz w:val="16"/>
      <w:szCs w:val="16"/>
      <w:lang w:val="ro-RO"/>
    </w:rPr>
  </w:style>
  <w:style w:type="character" w:customStyle="1" w:styleId="DocumentMapChar1">
    <w:name w:val="Document Map Char1"/>
    <w:semiHidden/>
    <w:rsid w:val="00647C8A"/>
    <w:rPr>
      <w:rFonts w:ascii="Tahoma" w:eastAsia="Calibri" w:hAnsi="Tahoma" w:cs="Tahoma"/>
      <w:sz w:val="16"/>
      <w:szCs w:val="16"/>
      <w:lang w:val="ro-RO"/>
    </w:rPr>
  </w:style>
  <w:style w:type="character" w:customStyle="1" w:styleId="PlainTextChar1">
    <w:name w:val="Plain Text Char1"/>
    <w:uiPriority w:val="99"/>
    <w:semiHidden/>
    <w:rsid w:val="00647C8A"/>
    <w:rPr>
      <w:rFonts w:ascii="Consolas" w:eastAsia="Calibri" w:hAnsi="Consolas" w:cs="Consolas"/>
      <w:sz w:val="21"/>
      <w:szCs w:val="21"/>
      <w:lang w:val="ro-RO"/>
    </w:rPr>
  </w:style>
  <w:style w:type="character" w:customStyle="1" w:styleId="BodyTextIndent2Char1">
    <w:name w:val="Body Text Indent 2 Char1"/>
    <w:uiPriority w:val="99"/>
    <w:semiHidden/>
    <w:rsid w:val="00647C8A"/>
    <w:rPr>
      <w:rFonts w:ascii="Calibri" w:eastAsia="Calibri" w:hAnsi="Calibri" w:cs="Times New Roman"/>
      <w:lang w:val="ro-RO"/>
    </w:rPr>
  </w:style>
  <w:style w:type="character" w:customStyle="1" w:styleId="label1">
    <w:name w:val="label1"/>
    <w:rsid w:val="00647C8A"/>
    <w:rPr>
      <w:b/>
      <w:bCs/>
      <w:vanish/>
      <w:webHidden w:val="0"/>
      <w:color w:val="FFFFFF"/>
      <w:sz w:val="18"/>
      <w:szCs w:val="18"/>
      <w:vertAlign w:val="baseline"/>
      <w:specVanish/>
    </w:rPr>
  </w:style>
  <w:style w:type="paragraph" w:customStyle="1" w:styleId="instruct">
    <w:name w:val="instruct"/>
    <w:basedOn w:val="Normal"/>
    <w:rsid w:val="00647C8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47C8A"/>
    <w:rPr>
      <w:color w:val="0000FF"/>
      <w:u w:val="single"/>
    </w:rPr>
  </w:style>
  <w:style w:type="character" w:customStyle="1" w:styleId="Fontdeparagrafimplicit2">
    <w:name w:val="Font de paragraf implicit2"/>
    <w:rsid w:val="00647C8A"/>
  </w:style>
  <w:style w:type="character" w:customStyle="1" w:styleId="sp1">
    <w:name w:val="sp1"/>
    <w:rsid w:val="00647C8A"/>
    <w:rPr>
      <w:b/>
      <w:bCs/>
      <w:color w:val="8F0000"/>
    </w:rPr>
  </w:style>
  <w:style w:type="character" w:customStyle="1" w:styleId="Fontdeparagrafimplicit1">
    <w:name w:val="Font de paragraf implicit1"/>
    <w:rsid w:val="00647C8A"/>
  </w:style>
  <w:style w:type="table" w:customStyle="1" w:styleId="GridTable1Light-Accent511">
    <w:name w:val="Grid Table 1 Light - Accent 511"/>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647C8A"/>
  </w:style>
  <w:style w:type="numbering" w:customStyle="1" w:styleId="NoList13">
    <w:name w:val="No List13"/>
    <w:next w:val="FrListare"/>
    <w:semiHidden/>
    <w:unhideWhenUsed/>
    <w:rsid w:val="00647C8A"/>
  </w:style>
  <w:style w:type="table" w:customStyle="1" w:styleId="TableGrid25">
    <w:name w:val="Table Grid25"/>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47C8A"/>
  </w:style>
  <w:style w:type="character" w:customStyle="1" w:styleId="MeniuneNerezolvat">
    <w:name w:val="Mențiune Nerezolvat"/>
    <w:uiPriority w:val="99"/>
    <w:semiHidden/>
    <w:unhideWhenUsed/>
    <w:rsid w:val="00647C8A"/>
    <w:rPr>
      <w:color w:val="605E5C"/>
      <w:shd w:val="clear" w:color="auto" w:fill="E1DFDD"/>
    </w:rPr>
  </w:style>
  <w:style w:type="character" w:customStyle="1" w:styleId="Fontdeparagrafimplicit3">
    <w:name w:val="Font de paragraf implicit3"/>
    <w:rsid w:val="00647C8A"/>
  </w:style>
  <w:style w:type="table" w:customStyle="1" w:styleId="TableGrid26">
    <w:name w:val="Table Grid26"/>
    <w:basedOn w:val="TabelNormal"/>
    <w:next w:val="Tabelgril"/>
    <w:uiPriority w:val="39"/>
    <w:rsid w:val="00647C8A"/>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647C8A"/>
  </w:style>
  <w:style w:type="character" w:customStyle="1" w:styleId="eop">
    <w:name w:val="eop"/>
    <w:basedOn w:val="Fontdeparagrafimplicit"/>
    <w:rsid w:val="00647C8A"/>
  </w:style>
  <w:style w:type="paragraph" w:customStyle="1" w:styleId="paragraph">
    <w:name w:val="paragraph"/>
    <w:basedOn w:val="Normal"/>
    <w:rsid w:val="00647C8A"/>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647C8A"/>
    <w:rPr>
      <w:color w:val="605E5C"/>
      <w:shd w:val="clear" w:color="auto" w:fill="E1DFDD"/>
    </w:rPr>
  </w:style>
  <w:style w:type="numbering" w:customStyle="1" w:styleId="NoList9">
    <w:name w:val="No List9"/>
    <w:next w:val="FrListare"/>
    <w:uiPriority w:val="99"/>
    <w:semiHidden/>
    <w:unhideWhenUsed/>
    <w:rsid w:val="00647C8A"/>
  </w:style>
  <w:style w:type="table" w:customStyle="1" w:styleId="TableGrid27">
    <w:name w:val="Table Grid27"/>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647C8A"/>
  </w:style>
  <w:style w:type="table" w:customStyle="1" w:styleId="TableGrid113">
    <w:name w:val="Table Grid113"/>
    <w:basedOn w:val="TabelNormal"/>
    <w:next w:val="Tabelgril"/>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647C8A"/>
  </w:style>
  <w:style w:type="numbering" w:customStyle="1" w:styleId="NoList23">
    <w:name w:val="No List23"/>
    <w:next w:val="FrListare"/>
    <w:uiPriority w:val="99"/>
    <w:semiHidden/>
    <w:unhideWhenUsed/>
    <w:rsid w:val="00647C8A"/>
  </w:style>
  <w:style w:type="numbering" w:customStyle="1" w:styleId="NoList1113">
    <w:name w:val="No List1113"/>
    <w:next w:val="FrListare"/>
    <w:uiPriority w:val="99"/>
    <w:semiHidden/>
    <w:unhideWhenUsed/>
    <w:rsid w:val="00647C8A"/>
  </w:style>
  <w:style w:type="table" w:customStyle="1" w:styleId="TableGrid212">
    <w:name w:val="Table Grid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647C8A"/>
  </w:style>
  <w:style w:type="numbering" w:customStyle="1" w:styleId="NoList33">
    <w:name w:val="No List33"/>
    <w:next w:val="FrListare"/>
    <w:uiPriority w:val="99"/>
    <w:semiHidden/>
    <w:unhideWhenUsed/>
    <w:rsid w:val="00647C8A"/>
  </w:style>
  <w:style w:type="table" w:customStyle="1" w:styleId="TableGrid52">
    <w:name w:val="Table Grid5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647C8A"/>
  </w:style>
  <w:style w:type="table" w:customStyle="1" w:styleId="TableGrid62">
    <w:name w:val="Table Grid6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647C8A"/>
  </w:style>
  <w:style w:type="table" w:customStyle="1" w:styleId="TableGrid72">
    <w:name w:val="Table Grid7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647C8A"/>
  </w:style>
  <w:style w:type="table" w:customStyle="1" w:styleId="TableGrid101">
    <w:name w:val="Table Grid10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647C8A"/>
  </w:style>
  <w:style w:type="numbering" w:customStyle="1" w:styleId="NoList311">
    <w:name w:val="No List311"/>
    <w:next w:val="FrListare"/>
    <w:uiPriority w:val="99"/>
    <w:semiHidden/>
    <w:unhideWhenUsed/>
    <w:rsid w:val="00647C8A"/>
  </w:style>
  <w:style w:type="table" w:customStyle="1" w:styleId="TableGrid711">
    <w:name w:val="Table Grid71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647C8A"/>
  </w:style>
  <w:style w:type="numbering" w:customStyle="1" w:styleId="NoList221">
    <w:name w:val="No List221"/>
    <w:next w:val="FrListare"/>
    <w:uiPriority w:val="99"/>
    <w:semiHidden/>
    <w:unhideWhenUsed/>
    <w:rsid w:val="00647C8A"/>
  </w:style>
  <w:style w:type="numbering" w:customStyle="1" w:styleId="NoList1121">
    <w:name w:val="No List1121"/>
    <w:next w:val="FrListare"/>
    <w:uiPriority w:val="99"/>
    <w:semiHidden/>
    <w:unhideWhenUsed/>
    <w:rsid w:val="00647C8A"/>
  </w:style>
  <w:style w:type="table" w:customStyle="1" w:styleId="TableGrid411">
    <w:name w:val="Table Grid41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647C8A"/>
  </w:style>
  <w:style w:type="numbering" w:customStyle="1" w:styleId="NoList321">
    <w:name w:val="No List321"/>
    <w:next w:val="FrListare"/>
    <w:uiPriority w:val="99"/>
    <w:semiHidden/>
    <w:unhideWhenUsed/>
    <w:rsid w:val="00647C8A"/>
  </w:style>
  <w:style w:type="table" w:customStyle="1" w:styleId="TableGrid511">
    <w:name w:val="Table Grid511"/>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647C8A"/>
  </w:style>
  <w:style w:type="table" w:customStyle="1" w:styleId="TableGrid611">
    <w:name w:val="Table Grid61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647C8A"/>
  </w:style>
  <w:style w:type="table" w:customStyle="1" w:styleId="TableGrid151">
    <w:name w:val="Table Grid15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647C8A"/>
  </w:style>
  <w:style w:type="table" w:customStyle="1" w:styleId="TableGrid171">
    <w:name w:val="Table Grid17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647C8A"/>
  </w:style>
  <w:style w:type="table" w:customStyle="1" w:styleId="TableGrid1911">
    <w:name w:val="Table Grid1911"/>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647C8A"/>
  </w:style>
  <w:style w:type="numbering" w:customStyle="1" w:styleId="NoList131">
    <w:name w:val="No List131"/>
    <w:next w:val="FrListare"/>
    <w:semiHidden/>
    <w:unhideWhenUsed/>
    <w:rsid w:val="00647C8A"/>
  </w:style>
  <w:style w:type="table" w:customStyle="1" w:styleId="TableGrid251">
    <w:name w:val="Table Grid251"/>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647C8A"/>
  </w:style>
  <w:style w:type="table" w:customStyle="1" w:styleId="TableGrid29">
    <w:name w:val="Table Grid29"/>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647C8A"/>
  </w:style>
  <w:style w:type="table" w:customStyle="1" w:styleId="TableGrid115">
    <w:name w:val="Table Grid115"/>
    <w:basedOn w:val="TabelNormal"/>
    <w:next w:val="Tabelgril"/>
    <w:rsid w:val="00647C8A"/>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647C8A"/>
  </w:style>
  <w:style w:type="numbering" w:customStyle="1" w:styleId="NoList24">
    <w:name w:val="No List24"/>
    <w:next w:val="FrListare"/>
    <w:uiPriority w:val="99"/>
    <w:semiHidden/>
    <w:unhideWhenUsed/>
    <w:rsid w:val="00647C8A"/>
  </w:style>
  <w:style w:type="numbering" w:customStyle="1" w:styleId="NoList1114">
    <w:name w:val="No List1114"/>
    <w:next w:val="FrListare"/>
    <w:uiPriority w:val="99"/>
    <w:semiHidden/>
    <w:unhideWhenUsed/>
    <w:rsid w:val="00647C8A"/>
  </w:style>
  <w:style w:type="table" w:customStyle="1" w:styleId="TableGrid213">
    <w:name w:val="Table Grid21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647C8A"/>
  </w:style>
  <w:style w:type="numbering" w:customStyle="1" w:styleId="NoList34">
    <w:name w:val="No List34"/>
    <w:next w:val="FrListare"/>
    <w:uiPriority w:val="99"/>
    <w:semiHidden/>
    <w:unhideWhenUsed/>
    <w:rsid w:val="00647C8A"/>
  </w:style>
  <w:style w:type="table" w:customStyle="1" w:styleId="TableGrid53">
    <w:name w:val="Table Grid5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647C8A"/>
  </w:style>
  <w:style w:type="table" w:customStyle="1" w:styleId="TableGrid63">
    <w:name w:val="Table Grid63"/>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647C8A"/>
  </w:style>
  <w:style w:type="table" w:customStyle="1" w:styleId="TableGrid73">
    <w:name w:val="Table Grid7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647C8A"/>
  </w:style>
  <w:style w:type="table" w:customStyle="1" w:styleId="TableGrid102">
    <w:name w:val="Table Grid10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647C8A"/>
  </w:style>
  <w:style w:type="numbering" w:customStyle="1" w:styleId="NoList312">
    <w:name w:val="No List312"/>
    <w:next w:val="FrListare"/>
    <w:uiPriority w:val="99"/>
    <w:semiHidden/>
    <w:unhideWhenUsed/>
    <w:rsid w:val="00647C8A"/>
  </w:style>
  <w:style w:type="table" w:customStyle="1" w:styleId="TableGrid712">
    <w:name w:val="Table Grid71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647C8A"/>
  </w:style>
  <w:style w:type="numbering" w:customStyle="1" w:styleId="NoList222">
    <w:name w:val="No List222"/>
    <w:next w:val="FrListare"/>
    <w:uiPriority w:val="99"/>
    <w:semiHidden/>
    <w:unhideWhenUsed/>
    <w:rsid w:val="00647C8A"/>
  </w:style>
  <w:style w:type="numbering" w:customStyle="1" w:styleId="NoList1122">
    <w:name w:val="No List1122"/>
    <w:next w:val="FrListare"/>
    <w:uiPriority w:val="99"/>
    <w:semiHidden/>
    <w:unhideWhenUsed/>
    <w:rsid w:val="00647C8A"/>
  </w:style>
  <w:style w:type="table" w:customStyle="1" w:styleId="TableGrid412">
    <w:name w:val="Table Grid41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647C8A"/>
  </w:style>
  <w:style w:type="numbering" w:customStyle="1" w:styleId="NoList322">
    <w:name w:val="No List322"/>
    <w:next w:val="FrListare"/>
    <w:uiPriority w:val="99"/>
    <w:semiHidden/>
    <w:unhideWhenUsed/>
    <w:rsid w:val="00647C8A"/>
  </w:style>
  <w:style w:type="table" w:customStyle="1" w:styleId="TableGrid512">
    <w:name w:val="Table Grid512"/>
    <w:basedOn w:val="TabelNormal"/>
    <w:next w:val="Tabelgril"/>
    <w:uiPriority w:val="59"/>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647C8A"/>
  </w:style>
  <w:style w:type="table" w:customStyle="1" w:styleId="TableGrid612">
    <w:name w:val="Table Grid61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647C8A"/>
  </w:style>
  <w:style w:type="table" w:customStyle="1" w:styleId="TableGrid152">
    <w:name w:val="Table Grid15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647C8A"/>
  </w:style>
  <w:style w:type="table" w:customStyle="1" w:styleId="TableGrid172">
    <w:name w:val="Table Grid17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647C8A"/>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647C8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647C8A"/>
  </w:style>
  <w:style w:type="table" w:customStyle="1" w:styleId="TableGrid1912">
    <w:name w:val="Table Grid1912"/>
    <w:basedOn w:val="TabelNormal"/>
    <w:next w:val="Tabelgril"/>
    <w:uiPriority w:val="59"/>
    <w:rsid w:val="00647C8A"/>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647C8A"/>
    <w:pPr>
      <w:spacing w:after="0" w:line="240" w:lineRule="auto"/>
    </w:pPr>
    <w:rPr>
      <w:rFonts w:ascii="Calibri" w:eastAsia="Calibri" w:hAnsi="Calibri" w:cs="Times New Roman"/>
      <w:lang w:val="ro-RO"/>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647C8A"/>
  </w:style>
  <w:style w:type="numbering" w:customStyle="1" w:styleId="NoList132">
    <w:name w:val="No List132"/>
    <w:next w:val="FrListare"/>
    <w:semiHidden/>
    <w:unhideWhenUsed/>
    <w:rsid w:val="00647C8A"/>
  </w:style>
  <w:style w:type="table" w:customStyle="1" w:styleId="TableGrid252">
    <w:name w:val="Table Grid252"/>
    <w:basedOn w:val="TabelNormal"/>
    <w:next w:val="Tabelgril"/>
    <w:rsid w:val="00647C8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647C8A"/>
  </w:style>
  <w:style w:type="numbering" w:customStyle="1" w:styleId="NoList17">
    <w:name w:val="No List17"/>
    <w:next w:val="FrListare"/>
    <w:uiPriority w:val="99"/>
    <w:semiHidden/>
    <w:unhideWhenUsed/>
    <w:rsid w:val="00647C8A"/>
  </w:style>
  <w:style w:type="paragraph" w:customStyle="1" w:styleId="TableParagraph">
    <w:name w:val="Table Paragraph"/>
    <w:basedOn w:val="Normal"/>
    <w:uiPriority w:val="1"/>
    <w:qFormat/>
    <w:rsid w:val="00647C8A"/>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647C8A"/>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647C8A"/>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647C8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47C8A"/>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47C8A"/>
    <w:rPr>
      <w:rFonts w:ascii="Times New Roman" w:eastAsia="Times New Roman" w:hAnsi="Times New Roman" w:cs="Times New Roman"/>
      <w:sz w:val="20"/>
      <w:szCs w:val="20"/>
      <w:lang w:val="en-US"/>
    </w:rPr>
  </w:style>
  <w:style w:type="paragraph" w:customStyle="1" w:styleId="ZCom">
    <w:name w:val="Z_Com"/>
    <w:basedOn w:val="Normal"/>
    <w:next w:val="ZDGName"/>
    <w:rsid w:val="00647C8A"/>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47C8A"/>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647C8A"/>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647C8A"/>
    <w:rPr>
      <w:rFonts w:ascii="Times New Roman" w:eastAsia="Times New Roman" w:hAnsi="Times New Roman" w:cs="Times New Roman"/>
      <w:sz w:val="24"/>
      <w:szCs w:val="20"/>
      <w:lang w:val="en-GB"/>
    </w:rPr>
  </w:style>
  <w:style w:type="paragraph" w:customStyle="1" w:styleId="References">
    <w:name w:val="References"/>
    <w:basedOn w:val="Normal"/>
    <w:next w:val="Normal"/>
    <w:rsid w:val="00647C8A"/>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47C8A"/>
    <w:pPr>
      <w:spacing w:after="0" w:line="240" w:lineRule="auto"/>
    </w:pPr>
    <w:rPr>
      <w:rFonts w:ascii="Times New Roman" w:eastAsia="Times New Roman" w:hAnsi="Times New Roman"/>
      <w:sz w:val="24"/>
      <w:szCs w:val="24"/>
      <w:lang w:val="pl-PL" w:eastAsia="pl-PL"/>
    </w:rPr>
  </w:style>
  <w:style w:type="character" w:customStyle="1" w:styleId="tar1">
    <w:name w:val="tar1"/>
    <w:rsid w:val="00647C8A"/>
    <w:rPr>
      <w:b/>
      <w:bCs/>
      <w:sz w:val="22"/>
      <w:szCs w:val="22"/>
    </w:rPr>
  </w:style>
  <w:style w:type="paragraph" w:customStyle="1" w:styleId="Head2-Alin">
    <w:name w:val="Head2-Alin"/>
    <w:basedOn w:val="Normal"/>
    <w:rsid w:val="00647C8A"/>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647C8A"/>
  </w:style>
  <w:style w:type="character" w:customStyle="1" w:styleId="titlu1Char">
    <w:name w:val="titlu1 Char"/>
    <w:basedOn w:val="Fontdeparagrafimplicit"/>
    <w:link w:val="titlu10"/>
    <w:rsid w:val="00647C8A"/>
    <w:rPr>
      <w:rFonts w:ascii="Calibri" w:eastAsia="Calibri" w:hAnsi="Calibri" w:cs="Times New Roman"/>
      <w:lang w:val="ro-RO"/>
    </w:rPr>
  </w:style>
  <w:style w:type="character" w:customStyle="1" w:styleId="UnresolvedMention">
    <w:name w:val="Unresolved Mention"/>
    <w:basedOn w:val="Fontdeparagrafimplicit"/>
    <w:uiPriority w:val="99"/>
    <w:semiHidden/>
    <w:unhideWhenUsed/>
    <w:rsid w:val="00647C8A"/>
    <w:rPr>
      <w:color w:val="605E5C"/>
      <w:shd w:val="clear" w:color="auto" w:fill="E1DFDD"/>
    </w:rPr>
  </w:style>
  <w:style w:type="character" w:customStyle="1" w:styleId="EmailStyle571">
    <w:name w:val="EmailStyle571"/>
    <w:semiHidden/>
    <w:rsid w:val="00647C8A"/>
    <w:rPr>
      <w:rFonts w:ascii="Arial" w:hAnsi="Arial" w:cs="Arial"/>
      <w:color w:val="auto"/>
      <w:sz w:val="20"/>
      <w:szCs w:val="20"/>
    </w:rPr>
  </w:style>
  <w:style w:type="paragraph" w:customStyle="1" w:styleId="CaracterCaracter5">
    <w:name w:val="Caracter Caracter5"/>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47C8A"/>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47C8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47C8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47C8A"/>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47C8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47C8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47C8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47C8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47C8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47C8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47C8A"/>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47C8A"/>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47C8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47C8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47C8A"/>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47C8A"/>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47C8A"/>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47C8A"/>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47C8A"/>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47C8A"/>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47C8A"/>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47C8A"/>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47C8A"/>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47C8A"/>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47C8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47C8A"/>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47C8A"/>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47C8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47C8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47C8A"/>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47C8A"/>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47C8A"/>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47C8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47C8A"/>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47C8A"/>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47C8A"/>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47C8A"/>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47C8A"/>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47C8A"/>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47C8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47C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47C8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47C8A"/>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47C8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47C8A"/>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47C8A"/>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47C8A"/>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47C8A"/>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47C8A"/>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47C8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47C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47C8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47C8A"/>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47C8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47C8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47C8A"/>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47C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47C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47C8A"/>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47C8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47C8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47C8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47C8A"/>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47C8A"/>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47C8A"/>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47C8A"/>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47C8A"/>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47C8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47C8A"/>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47C8A"/>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47C8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47C8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47C8A"/>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47C8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47C8A"/>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47C8A"/>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47C8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47C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47C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47C8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47C8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47C8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47C8A"/>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47C8A"/>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47C8A"/>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47C8A"/>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47C8A"/>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47C8A"/>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47C8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47C8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47C8A"/>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47C8A"/>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47C8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647C8A"/>
  </w:style>
  <w:style w:type="character" w:customStyle="1" w:styleId="ListLabel2">
    <w:name w:val="ListLabel 2"/>
    <w:rsid w:val="00647C8A"/>
    <w:rPr>
      <w:rFonts w:cs="Wingdings"/>
    </w:rPr>
  </w:style>
  <w:style w:type="character" w:customStyle="1" w:styleId="HeaderChar2">
    <w:name w:val="Header Char2"/>
    <w:uiPriority w:val="99"/>
    <w:rsid w:val="00647C8A"/>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idas.ec.europa.eu/efda/tl-brows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file:///\\fs\metodologie%20nou\PNDR%202014-2020\Proceduri%202014%20-%202020\Proceduri%202016\lista%20proiectelor%20finantate%20din%20alte%20surse%20infrastructura%20" TargetMode="External"/><Relationship Id="rId4" Type="http://schemas.openxmlformats.org/officeDocument/2006/relationships/webSettings" Target="webSettings.xml"/><Relationship Id="rId9" Type="http://schemas.openxmlformats.org/officeDocument/2006/relationships/hyperlink" Target="http://spcdrdba/ReportS_SPCDRDBA/report/Rapoarte%20IT%20AFIR/Informatiiverificari%20cereri%20de%20finantare"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27268</Words>
  <Characters>155433</Characters>
  <Application>Microsoft Office Word</Application>
  <DocSecurity>0</DocSecurity>
  <Lines>1295</Lines>
  <Paragraphs>364</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182337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Vasile</cp:lastModifiedBy>
  <cp:revision>13</cp:revision>
  <cp:lastPrinted>2025-10-08T10:48:00Z</cp:lastPrinted>
  <dcterms:created xsi:type="dcterms:W3CDTF">2025-08-05T11:42:00Z</dcterms:created>
  <dcterms:modified xsi:type="dcterms:W3CDTF">2026-02-05T12:43:00Z</dcterms:modified>
</cp:coreProperties>
</file>